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58DC7" w14:textId="77777777" w:rsidR="00E21760" w:rsidRDefault="00D21E0D" w:rsidP="00176E81">
      <w:pPr>
        <w:spacing w:after="0"/>
        <w:rPr>
          <w:color w:val="2F5496" w:themeColor="accent5" w:themeShade="BF"/>
          <w:sz w:val="44"/>
          <w:szCs w:val="44"/>
        </w:rPr>
      </w:pPr>
      <w:r>
        <w:rPr>
          <w:color w:val="2F5496" w:themeColor="accent5" w:themeShade="BF"/>
          <w:sz w:val="44"/>
          <w:szCs w:val="44"/>
        </w:rPr>
        <w:t>Professional</w:t>
      </w:r>
      <w:r w:rsidR="004F091D">
        <w:rPr>
          <w:color w:val="2F5496" w:themeColor="accent5" w:themeShade="BF"/>
          <w:sz w:val="44"/>
          <w:szCs w:val="44"/>
        </w:rPr>
        <w:t xml:space="preserve"> C</w:t>
      </w:r>
      <w:r>
        <w:rPr>
          <w:color w:val="2F5496" w:themeColor="accent5" w:themeShade="BF"/>
          <w:sz w:val="44"/>
          <w:szCs w:val="44"/>
        </w:rPr>
        <w:t>ompetencies</w:t>
      </w:r>
      <w:r w:rsidR="00E676FA">
        <w:rPr>
          <w:color w:val="2F5496" w:themeColor="accent5" w:themeShade="BF"/>
          <w:sz w:val="44"/>
          <w:szCs w:val="44"/>
        </w:rPr>
        <w:t xml:space="preserve"> Checklist</w:t>
      </w:r>
    </w:p>
    <w:p w14:paraId="128CD39A" w14:textId="77777777" w:rsidR="000B5D9B" w:rsidRPr="006D2C5B" w:rsidRDefault="003E49E9" w:rsidP="000B5D9B">
      <w:pPr>
        <w:spacing w:before="120" w:after="240"/>
        <w:rPr>
          <w:b/>
        </w:rPr>
      </w:pPr>
      <w:bookmarkStart w:id="0" w:name="_Hlk498355414"/>
      <w:r w:rsidRPr="006D2C5B">
        <w:t xml:space="preserve">Name: </w:t>
      </w:r>
    </w:p>
    <w:p w14:paraId="465377BB" w14:textId="4492DC36" w:rsidR="001B385A" w:rsidRDefault="000B5D9B" w:rsidP="000B5D9B">
      <w:pPr>
        <w:spacing w:before="120" w:after="240"/>
        <w:rPr>
          <w:rFonts w:eastAsia="Times New Roman" w:cs="Times New Roman"/>
          <w:color w:val="0038CE"/>
          <w:lang w:eastAsia="en-GB"/>
        </w:rPr>
      </w:pPr>
      <w:r w:rsidRPr="006D2C5B">
        <w:rPr>
          <w:i/>
        </w:rPr>
        <w:t>Proficiency levels: 0 = Unaware   1 = Aware   2 = Novice   3 = Intermediate   4 = Advanced   5 = Expert</w:t>
      </w:r>
      <w:r w:rsidR="005A0AB5" w:rsidRPr="006D2C5B">
        <w:rPr>
          <w:rFonts w:eastAsia="Times New Roman" w:cs="Times New Roman"/>
          <w:color w:val="0038CE"/>
          <w:lang w:eastAsia="en-GB"/>
        </w:rPr>
        <w:t xml:space="preserve"> </w:t>
      </w:r>
    </w:p>
    <w:p w14:paraId="182B3B9A" w14:textId="1571E708" w:rsidR="006C4054" w:rsidRPr="006C4054" w:rsidRDefault="006C4054" w:rsidP="000B5D9B">
      <w:pPr>
        <w:spacing w:before="120" w:after="240"/>
        <w:rPr>
          <w:rFonts w:eastAsia="Times New Roman" w:cs="Times New Roman"/>
          <w:color w:val="FF0000"/>
          <w:lang w:eastAsia="en-GB"/>
        </w:rPr>
      </w:pPr>
      <w:r w:rsidRPr="006C4054">
        <w:rPr>
          <w:rFonts w:eastAsia="Times New Roman" w:cs="Times New Roman"/>
          <w:color w:val="FF0000"/>
          <w:lang w:eastAsia="en-GB"/>
        </w:rPr>
        <w:t>Mandatory requirements</w:t>
      </w:r>
      <w:r w:rsidR="003002F7">
        <w:rPr>
          <w:rFonts w:eastAsia="Times New Roman" w:cs="Times New Roman"/>
          <w:color w:val="FF0000"/>
          <w:lang w:eastAsia="en-GB"/>
        </w:rPr>
        <w:t xml:space="preserve"> – linked to NMC Code</w:t>
      </w:r>
    </w:p>
    <w:tbl>
      <w:tblPr>
        <w:tblStyle w:val="TableGrid1"/>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51"/>
        <w:gridCol w:w="1302"/>
        <w:gridCol w:w="3623"/>
      </w:tblGrid>
      <w:tr w:rsidR="00D21E0D" w:rsidRPr="00D5564B" w14:paraId="1773646D" w14:textId="77777777" w:rsidTr="006773F6">
        <w:tc>
          <w:tcPr>
            <w:tcW w:w="4851" w:type="dxa"/>
            <w:shd w:val="clear" w:color="auto" w:fill="1F3864" w:themeFill="accent5" w:themeFillShade="80"/>
            <w:tcMar>
              <w:top w:w="57" w:type="dxa"/>
              <w:left w:w="57" w:type="dxa"/>
              <w:bottom w:w="57" w:type="dxa"/>
              <w:right w:w="57" w:type="dxa"/>
            </w:tcMar>
          </w:tcPr>
          <w:p w14:paraId="3D9FC428" w14:textId="77777777" w:rsidR="00D21E0D" w:rsidRPr="00D5564B" w:rsidRDefault="00D21E0D" w:rsidP="00742B95">
            <w:pPr>
              <w:rPr>
                <w:rFonts w:asciiTheme="minorHAnsi" w:hAnsiTheme="minorHAnsi" w:cstheme="minorHAnsi"/>
                <w:color w:val="FFFFFF" w:themeColor="background1"/>
                <w:sz w:val="22"/>
                <w:szCs w:val="22"/>
                <w:lang w:eastAsia="en-GB"/>
              </w:rPr>
            </w:pPr>
            <w:r w:rsidRPr="00D5564B">
              <w:rPr>
                <w:rFonts w:asciiTheme="minorHAnsi" w:hAnsiTheme="minorHAnsi" w:cstheme="minorHAnsi"/>
                <w:color w:val="FFFFFF" w:themeColor="background1"/>
                <w:sz w:val="22"/>
                <w:szCs w:val="22"/>
                <w:lang w:eastAsia="en-GB"/>
              </w:rPr>
              <w:t>Competency</w:t>
            </w:r>
          </w:p>
        </w:tc>
        <w:tc>
          <w:tcPr>
            <w:tcW w:w="1302" w:type="dxa"/>
            <w:shd w:val="clear" w:color="auto" w:fill="1F3864" w:themeFill="accent5" w:themeFillShade="80"/>
            <w:tcMar>
              <w:top w:w="57" w:type="dxa"/>
              <w:left w:w="57" w:type="dxa"/>
              <w:bottom w:w="57" w:type="dxa"/>
              <w:right w:w="57" w:type="dxa"/>
            </w:tcMar>
          </w:tcPr>
          <w:p w14:paraId="3534F5D1" w14:textId="77777777" w:rsidR="00684CF3" w:rsidRPr="00D5564B" w:rsidRDefault="00684CF3" w:rsidP="001C7976">
            <w:pPr>
              <w:jc w:val="center"/>
              <w:rPr>
                <w:rFonts w:asciiTheme="minorHAnsi" w:hAnsiTheme="minorHAnsi" w:cstheme="minorHAnsi"/>
                <w:color w:val="FFFFFF" w:themeColor="background1"/>
                <w:sz w:val="22"/>
                <w:szCs w:val="22"/>
                <w:lang w:eastAsia="en-GB"/>
              </w:rPr>
            </w:pPr>
            <w:r w:rsidRPr="00D5564B">
              <w:rPr>
                <w:rFonts w:asciiTheme="minorHAnsi" w:hAnsiTheme="minorHAnsi" w:cstheme="minorHAnsi"/>
                <w:color w:val="FFFFFF" w:themeColor="background1"/>
                <w:sz w:val="22"/>
                <w:szCs w:val="22"/>
                <w:lang w:eastAsia="en-GB"/>
              </w:rPr>
              <w:t>What is your current l</w:t>
            </w:r>
            <w:r w:rsidR="001C7976" w:rsidRPr="00D5564B">
              <w:rPr>
                <w:rFonts w:asciiTheme="minorHAnsi" w:hAnsiTheme="minorHAnsi" w:cstheme="minorHAnsi"/>
                <w:color w:val="FFFFFF" w:themeColor="background1"/>
                <w:sz w:val="22"/>
                <w:szCs w:val="22"/>
                <w:lang w:eastAsia="en-GB"/>
              </w:rPr>
              <w:t>evel of</w:t>
            </w:r>
            <w:r w:rsidR="00CE2B90" w:rsidRPr="00D5564B">
              <w:rPr>
                <w:rFonts w:asciiTheme="minorHAnsi" w:hAnsiTheme="minorHAnsi" w:cstheme="minorHAnsi"/>
                <w:color w:val="FFFFFF" w:themeColor="background1"/>
                <w:sz w:val="22"/>
                <w:szCs w:val="22"/>
                <w:lang w:eastAsia="en-GB"/>
              </w:rPr>
              <w:t xml:space="preserve"> proficiency</w:t>
            </w:r>
            <w:r w:rsidR="00030A91" w:rsidRPr="00D5564B">
              <w:rPr>
                <w:rFonts w:asciiTheme="minorHAnsi" w:hAnsiTheme="minorHAnsi" w:cstheme="minorHAnsi"/>
                <w:color w:val="FFFFFF" w:themeColor="background1"/>
                <w:sz w:val="22"/>
                <w:szCs w:val="22"/>
                <w:lang w:eastAsia="en-GB"/>
              </w:rPr>
              <w:t>?</w:t>
            </w:r>
          </w:p>
          <w:p w14:paraId="4BC7311C" w14:textId="77777777" w:rsidR="00D21E0D" w:rsidRPr="00D5564B" w:rsidRDefault="004324FC" w:rsidP="001C7976">
            <w:pPr>
              <w:jc w:val="center"/>
              <w:rPr>
                <w:rFonts w:asciiTheme="minorHAnsi" w:hAnsiTheme="minorHAnsi" w:cstheme="minorHAnsi"/>
                <w:color w:val="FFFFFF" w:themeColor="background1"/>
                <w:sz w:val="22"/>
                <w:szCs w:val="22"/>
                <w:lang w:eastAsia="en-GB"/>
              </w:rPr>
            </w:pPr>
            <w:r w:rsidRPr="00D5564B">
              <w:rPr>
                <w:rFonts w:asciiTheme="minorHAnsi" w:hAnsiTheme="minorHAnsi" w:cstheme="minorHAnsi"/>
                <w:color w:val="FFFFFF" w:themeColor="background1"/>
                <w:sz w:val="22"/>
                <w:szCs w:val="22"/>
                <w:lang w:eastAsia="en-GB"/>
              </w:rPr>
              <w:t>(1-5)</w:t>
            </w:r>
          </w:p>
        </w:tc>
        <w:tc>
          <w:tcPr>
            <w:tcW w:w="3623" w:type="dxa"/>
            <w:shd w:val="clear" w:color="auto" w:fill="1F3864" w:themeFill="accent5" w:themeFillShade="80"/>
            <w:tcMar>
              <w:top w:w="57" w:type="dxa"/>
              <w:left w:w="57" w:type="dxa"/>
              <w:bottom w:w="57" w:type="dxa"/>
              <w:right w:w="57" w:type="dxa"/>
            </w:tcMar>
          </w:tcPr>
          <w:p w14:paraId="33B3E560" w14:textId="3662D7A9" w:rsidR="006B2BD0" w:rsidRPr="00E9726D" w:rsidRDefault="00D21E0D" w:rsidP="00B716E5">
            <w:pPr>
              <w:spacing w:after="120"/>
              <w:rPr>
                <w:rFonts w:asciiTheme="minorHAnsi" w:hAnsiTheme="minorHAnsi" w:cstheme="minorHAnsi"/>
                <w:sz w:val="22"/>
                <w:szCs w:val="22"/>
              </w:rPr>
            </w:pPr>
            <w:r w:rsidRPr="00E9726D">
              <w:rPr>
                <w:rFonts w:asciiTheme="minorHAnsi" w:hAnsiTheme="minorHAnsi" w:cstheme="minorHAnsi"/>
                <w:color w:val="FFFFFF" w:themeColor="background1"/>
                <w:sz w:val="22"/>
                <w:szCs w:val="22"/>
                <w:lang w:eastAsia="en-GB"/>
              </w:rPr>
              <w:t>What evidence</w:t>
            </w:r>
            <w:r w:rsidR="001C7976" w:rsidRPr="00E9726D">
              <w:rPr>
                <w:rFonts w:asciiTheme="minorHAnsi" w:hAnsiTheme="minorHAnsi" w:cstheme="minorHAnsi"/>
                <w:color w:val="FFFFFF" w:themeColor="background1"/>
                <w:sz w:val="22"/>
                <w:szCs w:val="22"/>
                <w:lang w:eastAsia="en-GB"/>
              </w:rPr>
              <w:t>,</w:t>
            </w:r>
            <w:r w:rsidRPr="00E9726D">
              <w:rPr>
                <w:rFonts w:asciiTheme="minorHAnsi" w:hAnsiTheme="minorHAnsi" w:cstheme="minorHAnsi"/>
                <w:color w:val="FFFFFF" w:themeColor="background1"/>
                <w:sz w:val="22"/>
                <w:szCs w:val="22"/>
                <w:lang w:eastAsia="en-GB"/>
              </w:rPr>
              <w:t xml:space="preserve"> </w:t>
            </w:r>
            <w:r w:rsidR="001C7976" w:rsidRPr="00E9726D">
              <w:rPr>
                <w:rFonts w:asciiTheme="minorHAnsi" w:hAnsiTheme="minorHAnsi" w:cstheme="minorHAnsi"/>
                <w:color w:val="FFFFFF" w:themeColor="background1"/>
                <w:sz w:val="22"/>
                <w:szCs w:val="22"/>
                <w:lang w:eastAsia="en-GB"/>
              </w:rPr>
              <w:t xml:space="preserve">if any, </w:t>
            </w:r>
            <w:r w:rsidR="00C766AE" w:rsidRPr="00E9726D">
              <w:rPr>
                <w:rFonts w:asciiTheme="minorHAnsi" w:hAnsiTheme="minorHAnsi" w:cstheme="minorHAnsi"/>
                <w:color w:val="FFFFFF" w:themeColor="background1"/>
                <w:sz w:val="22"/>
                <w:szCs w:val="22"/>
                <w:lang w:eastAsia="en-GB"/>
              </w:rPr>
              <w:t xml:space="preserve">have you got </w:t>
            </w:r>
            <w:r w:rsidR="009F11A9" w:rsidRPr="00E9726D">
              <w:rPr>
                <w:rFonts w:asciiTheme="minorHAnsi" w:hAnsiTheme="minorHAnsi" w:cstheme="minorHAnsi"/>
                <w:color w:val="FFFFFF" w:themeColor="background1"/>
                <w:sz w:val="22"/>
                <w:szCs w:val="22"/>
                <w:lang w:eastAsia="en-GB"/>
              </w:rPr>
              <w:t xml:space="preserve">to back up your proficiency </w:t>
            </w:r>
            <w:r w:rsidRPr="00E9726D">
              <w:rPr>
                <w:rFonts w:asciiTheme="minorHAnsi" w:hAnsiTheme="minorHAnsi" w:cstheme="minorHAnsi"/>
                <w:color w:val="FFFFFF" w:themeColor="background1"/>
                <w:sz w:val="22"/>
                <w:szCs w:val="22"/>
                <w:lang w:eastAsia="en-GB"/>
              </w:rPr>
              <w:t>claim?</w:t>
            </w:r>
            <w:r w:rsidR="00B716E5" w:rsidRPr="00E9726D">
              <w:rPr>
                <w:rFonts w:asciiTheme="minorHAnsi" w:hAnsiTheme="minorHAnsi" w:cstheme="minorHAnsi"/>
                <w:color w:val="FFFFFF" w:themeColor="background1"/>
                <w:sz w:val="22"/>
                <w:szCs w:val="22"/>
                <w:lang w:eastAsia="en-GB"/>
              </w:rPr>
              <w:t xml:space="preserve"> </w:t>
            </w:r>
            <w:r w:rsidR="00B716E5" w:rsidRPr="00E9726D">
              <w:rPr>
                <w:rFonts w:asciiTheme="minorHAnsi" w:hAnsiTheme="minorHAnsi" w:cstheme="minorHAnsi"/>
                <w:i/>
                <w:sz w:val="22"/>
                <w:szCs w:val="22"/>
              </w:rPr>
              <w:t xml:space="preserve">(e.g. academic transcript, </w:t>
            </w:r>
            <w:proofErr w:type="spellStart"/>
            <w:r w:rsidR="00B11868" w:rsidRPr="00E9726D">
              <w:rPr>
                <w:rFonts w:asciiTheme="minorHAnsi" w:hAnsiTheme="minorHAnsi" w:cstheme="minorHAnsi"/>
                <w:i/>
                <w:sz w:val="22"/>
                <w:szCs w:val="22"/>
              </w:rPr>
              <w:t>cpd</w:t>
            </w:r>
            <w:proofErr w:type="spellEnd"/>
            <w:r w:rsidR="00B11868" w:rsidRPr="00E9726D">
              <w:rPr>
                <w:rFonts w:asciiTheme="minorHAnsi" w:hAnsiTheme="minorHAnsi" w:cstheme="minorHAnsi"/>
                <w:i/>
                <w:sz w:val="22"/>
                <w:szCs w:val="22"/>
              </w:rPr>
              <w:t>/reflective practice</w:t>
            </w:r>
            <w:r w:rsidR="00B716E5" w:rsidRPr="00E9726D">
              <w:rPr>
                <w:rFonts w:asciiTheme="minorHAnsi" w:hAnsiTheme="minorHAnsi" w:cstheme="minorHAnsi"/>
                <w:i/>
                <w:sz w:val="22"/>
                <w:szCs w:val="22"/>
              </w:rPr>
              <w:t>, report, publication, event attendance, training course completion)</w:t>
            </w:r>
          </w:p>
        </w:tc>
      </w:tr>
      <w:tr w:rsidR="00D21E0D" w:rsidRPr="00CE763D" w14:paraId="7BE3821D" w14:textId="77777777" w:rsidTr="00742B95">
        <w:trPr>
          <w:trHeight w:val="193"/>
        </w:trPr>
        <w:tc>
          <w:tcPr>
            <w:tcW w:w="9776" w:type="dxa"/>
            <w:gridSpan w:val="3"/>
            <w:shd w:val="clear" w:color="auto" w:fill="8EAADB" w:themeFill="accent5" w:themeFillTint="99"/>
            <w:tcMar>
              <w:top w:w="57" w:type="dxa"/>
              <w:left w:w="57" w:type="dxa"/>
              <w:bottom w:w="57" w:type="dxa"/>
              <w:right w:w="57" w:type="dxa"/>
            </w:tcMar>
          </w:tcPr>
          <w:p w14:paraId="40E06730" w14:textId="6F7CC02E" w:rsidR="00BE6D66" w:rsidRPr="00E9726D" w:rsidRDefault="00BE6D66" w:rsidP="00BE6D66">
            <w:pPr>
              <w:rPr>
                <w:rFonts w:asciiTheme="minorHAnsi" w:hAnsiTheme="minorHAnsi" w:cstheme="minorHAnsi"/>
                <w:sz w:val="24"/>
                <w:szCs w:val="24"/>
                <w:lang w:eastAsia="en-GB"/>
              </w:rPr>
            </w:pPr>
            <w:r w:rsidRPr="00E9726D">
              <w:rPr>
                <w:rFonts w:asciiTheme="minorHAnsi" w:hAnsiTheme="minorHAnsi" w:cstheme="minorHAnsi"/>
                <w:sz w:val="24"/>
                <w:szCs w:val="24"/>
                <w:lang w:eastAsia="en-GB"/>
              </w:rPr>
              <w:t xml:space="preserve">1. </w:t>
            </w:r>
            <w:r w:rsidR="00CC7C89" w:rsidRPr="00E9726D">
              <w:rPr>
                <w:rFonts w:asciiTheme="minorHAnsi" w:hAnsiTheme="minorHAnsi" w:cstheme="minorHAnsi"/>
                <w:sz w:val="24"/>
                <w:szCs w:val="24"/>
                <w:lang w:eastAsia="en-GB"/>
              </w:rPr>
              <w:t xml:space="preserve">Strategic </w:t>
            </w:r>
            <w:r w:rsidR="00B11868" w:rsidRPr="00E9726D">
              <w:rPr>
                <w:rFonts w:asciiTheme="minorHAnsi" w:hAnsiTheme="minorHAnsi" w:cstheme="minorHAnsi"/>
                <w:sz w:val="24"/>
                <w:szCs w:val="24"/>
                <w:lang w:eastAsia="en-GB"/>
              </w:rPr>
              <w:t>Occupational Health (OH)</w:t>
            </w:r>
            <w:r w:rsidR="00D21E0D" w:rsidRPr="00E9726D">
              <w:rPr>
                <w:rFonts w:asciiTheme="minorHAnsi" w:hAnsiTheme="minorHAnsi" w:cstheme="minorHAnsi"/>
                <w:sz w:val="24"/>
                <w:szCs w:val="24"/>
                <w:lang w:eastAsia="en-GB"/>
              </w:rPr>
              <w:t xml:space="preserve"> </w:t>
            </w:r>
            <w:r w:rsidR="00DC4A7F" w:rsidRPr="00E9726D">
              <w:rPr>
                <w:rFonts w:asciiTheme="minorHAnsi" w:hAnsiTheme="minorHAnsi" w:cstheme="minorHAnsi"/>
                <w:sz w:val="24"/>
                <w:szCs w:val="24"/>
                <w:lang w:eastAsia="en-GB"/>
              </w:rPr>
              <w:t>Leadership</w:t>
            </w:r>
            <w:r w:rsidR="006D2C5B" w:rsidRPr="00E9726D">
              <w:rPr>
                <w:rFonts w:asciiTheme="minorHAnsi" w:hAnsiTheme="minorHAnsi" w:cstheme="minorHAnsi"/>
                <w:sz w:val="24"/>
                <w:szCs w:val="24"/>
                <w:lang w:eastAsia="en-GB"/>
              </w:rPr>
              <w:t xml:space="preserve"> and Management</w:t>
            </w:r>
          </w:p>
        </w:tc>
      </w:tr>
      <w:tr w:rsidR="00D21E0D" w:rsidRPr="00CE763D" w14:paraId="3B2D3058" w14:textId="77777777" w:rsidTr="00223972">
        <w:trPr>
          <w:trHeight w:val="354"/>
        </w:trPr>
        <w:tc>
          <w:tcPr>
            <w:tcW w:w="9776" w:type="dxa"/>
            <w:gridSpan w:val="3"/>
            <w:shd w:val="clear" w:color="auto" w:fill="D9E2F3" w:themeFill="accent5" w:themeFillTint="33"/>
            <w:tcMar>
              <w:top w:w="57" w:type="dxa"/>
              <w:left w:w="57" w:type="dxa"/>
              <w:bottom w:w="57" w:type="dxa"/>
              <w:right w:w="57" w:type="dxa"/>
            </w:tcMar>
          </w:tcPr>
          <w:p w14:paraId="62037F08" w14:textId="3DE0D149" w:rsidR="00D21E0D" w:rsidRPr="00E9726D" w:rsidRDefault="00805DDB" w:rsidP="001A1A69">
            <w:pPr>
              <w:spacing w:after="129" w:line="243" w:lineRule="auto"/>
              <w:ind w:left="2"/>
              <w:rPr>
                <w:rFonts w:asciiTheme="minorHAnsi" w:hAnsiTheme="minorHAnsi" w:cstheme="minorHAnsi"/>
                <w:sz w:val="22"/>
                <w:szCs w:val="22"/>
                <w:lang w:eastAsia="en-GB"/>
              </w:rPr>
            </w:pPr>
            <w:r w:rsidRPr="00E9726D">
              <w:rPr>
                <w:rFonts w:asciiTheme="minorHAnsi" w:hAnsiTheme="minorHAnsi" w:cstheme="minorHAnsi"/>
                <w:sz w:val="22"/>
                <w:szCs w:val="22"/>
                <w:lang w:eastAsia="en-GB"/>
              </w:rPr>
              <w:t>1.</w:t>
            </w:r>
            <w:r w:rsidR="006D2C5B" w:rsidRPr="00E9726D">
              <w:rPr>
                <w:rFonts w:asciiTheme="minorHAnsi" w:hAnsiTheme="minorHAnsi" w:cstheme="minorHAnsi"/>
                <w:sz w:val="22"/>
                <w:szCs w:val="22"/>
                <w:lang w:eastAsia="en-GB"/>
              </w:rPr>
              <w:t>1</w:t>
            </w:r>
            <w:r w:rsidRPr="00E9726D">
              <w:rPr>
                <w:rFonts w:asciiTheme="minorHAnsi" w:hAnsiTheme="minorHAnsi" w:cstheme="minorHAnsi"/>
                <w:sz w:val="22"/>
                <w:szCs w:val="22"/>
                <w:lang w:eastAsia="en-GB"/>
              </w:rPr>
              <w:t xml:space="preserve"> </w:t>
            </w:r>
            <w:r w:rsidR="00071CCD" w:rsidRPr="00E9726D">
              <w:rPr>
                <w:rFonts w:asciiTheme="minorHAnsi" w:hAnsiTheme="minorHAnsi" w:cstheme="minorHAnsi"/>
                <w:sz w:val="22"/>
                <w:szCs w:val="22"/>
              </w:rPr>
              <w:t xml:space="preserve">Define </w:t>
            </w:r>
            <w:r w:rsidR="00DC12A9" w:rsidRPr="00E9726D">
              <w:rPr>
                <w:rFonts w:asciiTheme="minorHAnsi" w:eastAsia="Calibri" w:hAnsiTheme="minorHAnsi" w:cstheme="minorHAnsi"/>
                <w:sz w:val="22"/>
                <w:szCs w:val="22"/>
              </w:rPr>
              <w:t>and lead</w:t>
            </w:r>
            <w:r w:rsidR="00071CCD" w:rsidRPr="00E9726D">
              <w:rPr>
                <w:rFonts w:asciiTheme="minorHAnsi" w:eastAsia="Calibri" w:hAnsiTheme="minorHAnsi" w:cstheme="minorHAnsi"/>
                <w:sz w:val="22"/>
                <w:szCs w:val="22"/>
              </w:rPr>
              <w:t xml:space="preserve"> </w:t>
            </w:r>
            <w:r w:rsidR="00E069DD" w:rsidRPr="00E9726D">
              <w:rPr>
                <w:rFonts w:asciiTheme="minorHAnsi" w:eastAsia="Calibri" w:hAnsiTheme="minorHAnsi" w:cstheme="minorHAnsi"/>
                <w:sz w:val="22"/>
                <w:szCs w:val="22"/>
              </w:rPr>
              <w:t>on</w:t>
            </w:r>
            <w:r w:rsidR="00CC413D" w:rsidRPr="00E9726D">
              <w:rPr>
                <w:rFonts w:asciiTheme="minorHAnsi" w:eastAsia="Calibri" w:hAnsiTheme="minorHAnsi" w:cstheme="minorHAnsi"/>
                <w:sz w:val="22"/>
                <w:szCs w:val="22"/>
              </w:rPr>
              <w:t xml:space="preserve"> </w:t>
            </w:r>
            <w:r w:rsidR="00071CCD" w:rsidRPr="00E9726D">
              <w:rPr>
                <w:rFonts w:asciiTheme="minorHAnsi" w:eastAsia="Calibri" w:hAnsiTheme="minorHAnsi" w:cstheme="minorHAnsi"/>
                <w:sz w:val="22"/>
                <w:szCs w:val="22"/>
              </w:rPr>
              <w:t xml:space="preserve">strategy for health and wellbeing </w:t>
            </w:r>
            <w:r w:rsidR="00DC12A9" w:rsidRPr="00E9726D">
              <w:rPr>
                <w:rFonts w:asciiTheme="minorHAnsi" w:eastAsia="Calibri" w:hAnsiTheme="minorHAnsi" w:cstheme="minorHAnsi"/>
                <w:sz w:val="22"/>
                <w:szCs w:val="22"/>
              </w:rPr>
              <w:t>at work</w:t>
            </w:r>
          </w:p>
        </w:tc>
      </w:tr>
      <w:tr w:rsidR="00FA3889" w:rsidRPr="00D5564B" w14:paraId="55AB3075" w14:textId="77777777" w:rsidTr="006773F6">
        <w:tc>
          <w:tcPr>
            <w:tcW w:w="4851" w:type="dxa"/>
            <w:tcMar>
              <w:top w:w="57" w:type="dxa"/>
              <w:left w:w="57" w:type="dxa"/>
              <w:bottom w:w="57" w:type="dxa"/>
              <w:right w:w="57" w:type="dxa"/>
            </w:tcMar>
          </w:tcPr>
          <w:p w14:paraId="3FB5D847" w14:textId="18BF8B52" w:rsidR="00FA3889" w:rsidRPr="00D5564B" w:rsidRDefault="00FA3889" w:rsidP="00F56718">
            <w:pPr>
              <w:pStyle w:val="NormalWeb"/>
              <w:shd w:val="clear" w:color="auto" w:fill="FFFFFF"/>
              <w:rPr>
                <w:rFonts w:asciiTheme="minorHAnsi" w:hAnsiTheme="minorHAnsi" w:cstheme="minorHAnsi"/>
                <w:sz w:val="22"/>
                <w:szCs w:val="22"/>
              </w:rPr>
            </w:pPr>
            <w:r w:rsidRPr="00D5564B">
              <w:rPr>
                <w:rFonts w:asciiTheme="minorHAnsi" w:hAnsiTheme="minorHAnsi" w:cstheme="minorHAnsi"/>
                <w:b/>
                <w:bCs/>
                <w:sz w:val="22"/>
                <w:szCs w:val="22"/>
              </w:rPr>
              <w:t>1.1a</w:t>
            </w:r>
            <w:r w:rsidRPr="00D5564B">
              <w:rPr>
                <w:rFonts w:asciiTheme="minorHAnsi" w:hAnsiTheme="minorHAnsi" w:cstheme="minorHAnsi"/>
                <w:sz w:val="22"/>
                <w:szCs w:val="22"/>
              </w:rPr>
              <w:t xml:space="preserve"> </w:t>
            </w:r>
            <w:r w:rsidR="008B19F5" w:rsidRPr="00D5564B">
              <w:rPr>
                <w:rFonts w:asciiTheme="minorHAnsi" w:hAnsiTheme="minorHAnsi" w:cstheme="minorHAnsi"/>
                <w:sz w:val="22"/>
                <w:szCs w:val="22"/>
              </w:rPr>
              <w:t>Can c</w:t>
            </w:r>
            <w:r w:rsidR="00DC12A9" w:rsidRPr="00D5564B">
              <w:rPr>
                <w:rFonts w:asciiTheme="minorHAnsi" w:hAnsiTheme="minorHAnsi" w:cstheme="minorHAnsi"/>
                <w:sz w:val="22"/>
                <w:szCs w:val="22"/>
              </w:rPr>
              <w:t>ritically analyse</w:t>
            </w:r>
            <w:r w:rsidRPr="00D5564B">
              <w:rPr>
                <w:rFonts w:asciiTheme="minorHAnsi" w:hAnsiTheme="minorHAnsi" w:cstheme="minorHAnsi"/>
                <w:sz w:val="22"/>
                <w:szCs w:val="22"/>
              </w:rPr>
              <w:t xml:space="preserve"> health </w:t>
            </w:r>
            <w:r w:rsidR="008B19F5" w:rsidRPr="00D5564B">
              <w:rPr>
                <w:rFonts w:asciiTheme="minorHAnsi" w:hAnsiTheme="minorHAnsi" w:cstheme="minorHAnsi"/>
                <w:sz w:val="22"/>
                <w:szCs w:val="22"/>
              </w:rPr>
              <w:t>data</w:t>
            </w:r>
            <w:r w:rsidR="00E91515" w:rsidRPr="00D5564B">
              <w:rPr>
                <w:rFonts w:asciiTheme="minorHAnsi" w:hAnsiTheme="minorHAnsi" w:cstheme="minorHAnsi"/>
                <w:sz w:val="22"/>
                <w:szCs w:val="22"/>
              </w:rPr>
              <w:t xml:space="preserve"> and </w:t>
            </w:r>
            <w:r w:rsidR="00972BC7" w:rsidRPr="00D5564B">
              <w:rPr>
                <w:rFonts w:asciiTheme="minorHAnsi" w:hAnsiTheme="minorHAnsi" w:cstheme="minorHAnsi"/>
                <w:sz w:val="22"/>
                <w:szCs w:val="22"/>
              </w:rPr>
              <w:t>collaborate with stakeholders in the</w:t>
            </w:r>
            <w:r w:rsidR="00E91515" w:rsidRPr="00D5564B">
              <w:rPr>
                <w:rFonts w:asciiTheme="minorHAnsi" w:hAnsiTheme="minorHAnsi" w:cstheme="minorHAnsi"/>
                <w:sz w:val="22"/>
                <w:szCs w:val="22"/>
              </w:rPr>
              <w:t xml:space="preserve"> business to </w:t>
            </w:r>
            <w:r w:rsidR="00DC12A9" w:rsidRPr="00D5564B">
              <w:rPr>
                <w:rFonts w:asciiTheme="minorHAnsi" w:hAnsiTheme="minorHAnsi" w:cstheme="minorHAnsi"/>
                <w:sz w:val="22"/>
                <w:szCs w:val="22"/>
              </w:rPr>
              <w:t>assess</w:t>
            </w:r>
            <w:r w:rsidR="00E91515" w:rsidRPr="00D5564B">
              <w:rPr>
                <w:rFonts w:asciiTheme="minorHAnsi" w:hAnsiTheme="minorHAnsi" w:cstheme="minorHAnsi"/>
                <w:sz w:val="22"/>
                <w:szCs w:val="22"/>
              </w:rPr>
              <w:t xml:space="preserve"> occupational health </w:t>
            </w:r>
            <w:r w:rsidR="008B19F5" w:rsidRPr="00D5564B">
              <w:rPr>
                <w:rFonts w:asciiTheme="minorHAnsi" w:hAnsiTheme="minorHAnsi" w:cstheme="minorHAnsi"/>
                <w:sz w:val="22"/>
                <w:szCs w:val="22"/>
              </w:rPr>
              <w:t>needs</w:t>
            </w:r>
            <w:r w:rsidR="00D66C5E" w:rsidRPr="00D5564B">
              <w:rPr>
                <w:rFonts w:asciiTheme="minorHAnsi" w:hAnsiTheme="minorHAnsi" w:cstheme="minorHAnsi"/>
                <w:sz w:val="22"/>
                <w:szCs w:val="22"/>
              </w:rPr>
              <w:t xml:space="preserve"> and influence direction</w:t>
            </w:r>
            <w:r w:rsidR="005D6B1B" w:rsidRPr="00D5564B">
              <w:rPr>
                <w:rFonts w:asciiTheme="minorHAnsi" w:hAnsiTheme="minorHAnsi" w:cstheme="minorHAnsi"/>
                <w:sz w:val="22"/>
                <w:szCs w:val="22"/>
              </w:rPr>
              <w:t>.</w:t>
            </w:r>
            <w:r w:rsidR="008B19F5" w:rsidRPr="00D5564B">
              <w:rPr>
                <w:rFonts w:asciiTheme="minorHAnsi" w:hAnsiTheme="minorHAnsi" w:cstheme="minorHAnsi"/>
                <w:sz w:val="22"/>
                <w:szCs w:val="22"/>
              </w:rPr>
              <w:t xml:space="preserve"> </w:t>
            </w:r>
          </w:p>
        </w:tc>
        <w:tc>
          <w:tcPr>
            <w:tcW w:w="1302" w:type="dxa"/>
            <w:tcMar>
              <w:top w:w="57" w:type="dxa"/>
              <w:left w:w="57" w:type="dxa"/>
              <w:bottom w:w="57" w:type="dxa"/>
              <w:right w:w="57" w:type="dxa"/>
            </w:tcMar>
          </w:tcPr>
          <w:p w14:paraId="3E36F34F" w14:textId="77777777" w:rsidR="00FA3889" w:rsidRPr="00AB6064" w:rsidRDefault="00FA3889" w:rsidP="00742B95">
            <w:pPr>
              <w:jc w:val="center"/>
              <w:rPr>
                <w:rFonts w:asciiTheme="minorHAnsi" w:hAnsiTheme="minorHAnsi" w:cstheme="minorHAnsi"/>
                <w:sz w:val="22"/>
                <w:szCs w:val="22"/>
                <w:lang w:eastAsia="en-GB"/>
              </w:rPr>
            </w:pPr>
          </w:p>
        </w:tc>
        <w:tc>
          <w:tcPr>
            <w:tcW w:w="3623" w:type="dxa"/>
            <w:tcMar>
              <w:top w:w="57" w:type="dxa"/>
              <w:left w:w="57" w:type="dxa"/>
              <w:bottom w:w="57" w:type="dxa"/>
              <w:right w:w="57" w:type="dxa"/>
            </w:tcMar>
          </w:tcPr>
          <w:p w14:paraId="5D20FD88" w14:textId="3EFA9E76" w:rsidR="00B61821" w:rsidRPr="00E9726D" w:rsidRDefault="00B61821" w:rsidP="00742B95">
            <w:pPr>
              <w:rPr>
                <w:rFonts w:asciiTheme="minorHAnsi" w:hAnsiTheme="minorHAnsi" w:cstheme="minorHAnsi"/>
                <w:sz w:val="22"/>
                <w:szCs w:val="22"/>
                <w:lang w:eastAsia="en-GB"/>
              </w:rPr>
            </w:pPr>
          </w:p>
        </w:tc>
      </w:tr>
      <w:tr w:rsidR="00DC12A9" w:rsidRPr="00D5564B" w14:paraId="174FDC6D" w14:textId="77777777" w:rsidTr="004C3AD2">
        <w:tc>
          <w:tcPr>
            <w:tcW w:w="4851" w:type="dxa"/>
            <w:tcBorders>
              <w:bottom w:val="single" w:sz="4" w:space="0" w:color="BFBFBF" w:themeColor="background1" w:themeShade="BF"/>
            </w:tcBorders>
            <w:tcMar>
              <w:top w:w="57" w:type="dxa"/>
              <w:left w:w="57" w:type="dxa"/>
              <w:bottom w:w="57" w:type="dxa"/>
              <w:right w:w="57" w:type="dxa"/>
            </w:tcMar>
          </w:tcPr>
          <w:p w14:paraId="427A73C1" w14:textId="5553D21F" w:rsidR="00DC12A9" w:rsidRPr="00D5564B" w:rsidRDefault="00E91515" w:rsidP="004C3AD2">
            <w:pPr>
              <w:spacing w:after="125" w:line="247" w:lineRule="auto"/>
              <w:ind w:left="2"/>
              <w:rPr>
                <w:rFonts w:asciiTheme="minorHAnsi" w:hAnsiTheme="minorHAnsi" w:cstheme="minorHAnsi"/>
                <w:sz w:val="22"/>
                <w:szCs w:val="22"/>
                <w:lang w:eastAsia="en-GB"/>
              </w:rPr>
            </w:pPr>
            <w:r w:rsidRPr="00D5564B">
              <w:rPr>
                <w:rFonts w:asciiTheme="minorHAnsi" w:hAnsiTheme="minorHAnsi" w:cstheme="minorHAnsi"/>
                <w:b/>
                <w:bCs/>
                <w:sz w:val="22"/>
                <w:szCs w:val="22"/>
                <w:lang w:eastAsia="en-GB"/>
              </w:rPr>
              <w:t>1.1b</w:t>
            </w:r>
            <w:r w:rsidRPr="00D5564B">
              <w:rPr>
                <w:rFonts w:asciiTheme="minorHAnsi" w:hAnsiTheme="minorHAnsi" w:cstheme="minorHAnsi"/>
                <w:sz w:val="22"/>
                <w:szCs w:val="22"/>
                <w:lang w:eastAsia="en-GB"/>
              </w:rPr>
              <w:t xml:space="preserve"> </w:t>
            </w:r>
            <w:r w:rsidR="00223D03">
              <w:rPr>
                <w:rFonts w:asciiTheme="minorHAnsi" w:hAnsiTheme="minorHAnsi" w:cstheme="minorHAnsi"/>
                <w:sz w:val="22"/>
                <w:szCs w:val="22"/>
                <w:lang w:eastAsia="en-GB"/>
              </w:rPr>
              <w:t>Ab</w:t>
            </w:r>
            <w:r w:rsidR="006C4054">
              <w:rPr>
                <w:rFonts w:asciiTheme="minorHAnsi" w:hAnsiTheme="minorHAnsi" w:cstheme="minorHAnsi"/>
                <w:sz w:val="22"/>
                <w:szCs w:val="22"/>
                <w:lang w:eastAsia="en-GB"/>
              </w:rPr>
              <w:t>le</w:t>
            </w:r>
            <w:r w:rsidR="00223D03">
              <w:rPr>
                <w:rFonts w:asciiTheme="minorHAnsi" w:hAnsiTheme="minorHAnsi" w:cstheme="minorHAnsi"/>
                <w:sz w:val="22"/>
                <w:szCs w:val="22"/>
                <w:lang w:eastAsia="en-GB"/>
              </w:rPr>
              <w:t xml:space="preserve"> to a</w:t>
            </w:r>
            <w:r w:rsidRPr="00D5564B">
              <w:rPr>
                <w:rFonts w:asciiTheme="minorHAnsi" w:hAnsiTheme="minorHAnsi" w:cstheme="minorHAnsi"/>
                <w:sz w:val="22"/>
                <w:szCs w:val="22"/>
                <w:lang w:eastAsia="en-GB"/>
              </w:rPr>
              <w:t>ppl</w:t>
            </w:r>
            <w:r w:rsidR="00223D03">
              <w:rPr>
                <w:rFonts w:asciiTheme="minorHAnsi" w:hAnsiTheme="minorHAnsi" w:cstheme="minorHAnsi"/>
                <w:sz w:val="22"/>
                <w:szCs w:val="22"/>
                <w:lang w:eastAsia="en-GB"/>
              </w:rPr>
              <w:t>y</w:t>
            </w:r>
            <w:r w:rsidRPr="00D5564B">
              <w:rPr>
                <w:rFonts w:asciiTheme="minorHAnsi" w:hAnsiTheme="minorHAnsi" w:cstheme="minorHAnsi"/>
                <w:sz w:val="22"/>
                <w:szCs w:val="22"/>
                <w:lang w:eastAsia="en-GB"/>
              </w:rPr>
              <w:t xml:space="preserve"> business acumen</w:t>
            </w:r>
            <w:r w:rsidR="005D6B1B" w:rsidRPr="00D5564B">
              <w:rPr>
                <w:rFonts w:asciiTheme="minorHAnsi" w:hAnsiTheme="minorHAnsi" w:cstheme="minorHAnsi"/>
                <w:sz w:val="22"/>
                <w:szCs w:val="22"/>
                <w:lang w:eastAsia="en-GB"/>
              </w:rPr>
              <w:t>, insights</w:t>
            </w:r>
            <w:r w:rsidRPr="00D5564B">
              <w:rPr>
                <w:rFonts w:asciiTheme="minorHAnsi" w:hAnsiTheme="minorHAnsi" w:cstheme="minorHAnsi"/>
                <w:sz w:val="22"/>
                <w:szCs w:val="22"/>
                <w:lang w:eastAsia="en-GB"/>
              </w:rPr>
              <w:t xml:space="preserve"> and professional </w:t>
            </w:r>
            <w:r w:rsidR="003400FC" w:rsidRPr="00D5564B">
              <w:rPr>
                <w:rFonts w:asciiTheme="minorHAnsi" w:hAnsiTheme="minorHAnsi" w:cstheme="minorHAnsi"/>
                <w:sz w:val="22"/>
                <w:szCs w:val="22"/>
                <w:lang w:eastAsia="en-GB"/>
              </w:rPr>
              <w:t>knowledge to</w:t>
            </w:r>
            <w:r w:rsidRPr="00D5564B">
              <w:rPr>
                <w:rFonts w:asciiTheme="minorHAnsi" w:hAnsiTheme="minorHAnsi" w:cstheme="minorHAnsi"/>
                <w:sz w:val="22"/>
                <w:szCs w:val="22"/>
                <w:lang w:eastAsia="en-GB"/>
              </w:rPr>
              <w:t xml:space="preserve"> </w:t>
            </w:r>
            <w:r w:rsidR="003400FC" w:rsidRPr="00D5564B">
              <w:rPr>
                <w:rFonts w:asciiTheme="minorHAnsi" w:hAnsiTheme="minorHAnsi" w:cstheme="minorHAnsi"/>
                <w:sz w:val="22"/>
                <w:szCs w:val="22"/>
                <w:lang w:eastAsia="en-GB"/>
              </w:rPr>
              <w:t xml:space="preserve">develop </w:t>
            </w:r>
            <w:r w:rsidR="00972BC7" w:rsidRPr="00D5564B">
              <w:rPr>
                <w:rFonts w:asciiTheme="minorHAnsi" w:hAnsiTheme="minorHAnsi" w:cstheme="minorHAnsi"/>
                <w:sz w:val="22"/>
                <w:szCs w:val="22"/>
                <w:lang w:eastAsia="en-GB"/>
              </w:rPr>
              <w:t xml:space="preserve">and implement </w:t>
            </w:r>
            <w:r w:rsidR="003400FC" w:rsidRPr="00D5564B">
              <w:rPr>
                <w:rFonts w:asciiTheme="minorHAnsi" w:hAnsiTheme="minorHAnsi" w:cstheme="minorHAnsi"/>
                <w:sz w:val="22"/>
                <w:szCs w:val="22"/>
                <w:lang w:eastAsia="en-GB"/>
              </w:rPr>
              <w:t>occupational</w:t>
            </w:r>
            <w:r w:rsidRPr="00D5564B">
              <w:rPr>
                <w:rFonts w:asciiTheme="minorHAnsi" w:hAnsiTheme="minorHAnsi" w:cstheme="minorHAnsi"/>
                <w:sz w:val="22"/>
                <w:szCs w:val="22"/>
                <w:lang w:eastAsia="en-GB"/>
              </w:rPr>
              <w:t xml:space="preserve"> health strategy</w:t>
            </w:r>
            <w:r w:rsidR="00800E59" w:rsidRPr="00D5564B">
              <w:rPr>
                <w:rFonts w:asciiTheme="minorHAnsi" w:hAnsiTheme="minorHAnsi" w:cstheme="minorHAnsi"/>
                <w:sz w:val="22"/>
                <w:szCs w:val="22"/>
                <w:lang w:eastAsia="en-GB"/>
              </w:rPr>
              <w:t xml:space="preserve"> and </w:t>
            </w:r>
            <w:r w:rsidR="00FC6659" w:rsidRPr="00D5564B">
              <w:rPr>
                <w:rFonts w:asciiTheme="minorHAnsi" w:hAnsiTheme="minorHAnsi" w:cstheme="minorHAnsi"/>
                <w:sz w:val="22"/>
                <w:szCs w:val="22"/>
                <w:lang w:eastAsia="en-GB"/>
              </w:rPr>
              <w:t>secure</w:t>
            </w:r>
            <w:r w:rsidR="00E375FC" w:rsidRPr="00D5564B">
              <w:rPr>
                <w:rFonts w:asciiTheme="minorHAnsi" w:hAnsiTheme="minorHAnsi" w:cstheme="minorHAnsi"/>
                <w:sz w:val="22"/>
                <w:szCs w:val="22"/>
                <w:lang w:eastAsia="en-GB"/>
              </w:rPr>
              <w:t xml:space="preserve"> </w:t>
            </w:r>
            <w:r w:rsidR="00800E59" w:rsidRPr="00D5564B">
              <w:rPr>
                <w:rFonts w:asciiTheme="minorHAnsi" w:hAnsiTheme="minorHAnsi" w:cstheme="minorHAnsi"/>
                <w:sz w:val="22"/>
                <w:szCs w:val="22"/>
                <w:lang w:eastAsia="en-GB"/>
              </w:rPr>
              <w:t>resources</w:t>
            </w:r>
            <w:r w:rsidR="00FC6659" w:rsidRPr="00D5564B">
              <w:rPr>
                <w:rFonts w:asciiTheme="minorHAnsi" w:hAnsiTheme="minorHAnsi" w:cstheme="minorHAnsi"/>
                <w:sz w:val="22"/>
                <w:szCs w:val="22"/>
                <w:lang w:eastAsia="en-GB"/>
              </w:rPr>
              <w:t>; people, time and money</w:t>
            </w:r>
            <w:r w:rsidR="005D6B1B" w:rsidRPr="00D5564B">
              <w:rPr>
                <w:rFonts w:asciiTheme="minorHAnsi" w:hAnsiTheme="minorHAnsi" w:cstheme="minorHAnsi"/>
                <w:sz w:val="22"/>
                <w:szCs w:val="22"/>
                <w:lang w:eastAsia="en-GB"/>
              </w:rPr>
              <w:t>.</w:t>
            </w:r>
          </w:p>
        </w:tc>
        <w:tc>
          <w:tcPr>
            <w:tcW w:w="1302" w:type="dxa"/>
            <w:tcBorders>
              <w:bottom w:val="single" w:sz="4" w:space="0" w:color="BFBFBF" w:themeColor="background1" w:themeShade="BF"/>
            </w:tcBorders>
            <w:tcMar>
              <w:top w:w="57" w:type="dxa"/>
              <w:left w:w="57" w:type="dxa"/>
              <w:bottom w:w="57" w:type="dxa"/>
              <w:right w:w="57" w:type="dxa"/>
            </w:tcMar>
          </w:tcPr>
          <w:p w14:paraId="6EB79531" w14:textId="77777777" w:rsidR="00DC12A9" w:rsidRPr="00AB6064" w:rsidRDefault="00DC12A9" w:rsidP="004C3AD2">
            <w:pPr>
              <w:jc w:val="center"/>
              <w:rPr>
                <w:rFonts w:asciiTheme="minorHAnsi" w:hAnsiTheme="minorHAnsi" w:cstheme="minorHAnsi"/>
                <w:b/>
                <w:sz w:val="22"/>
                <w:szCs w:val="22"/>
                <w:lang w:eastAsia="en-GB"/>
              </w:rPr>
            </w:pPr>
          </w:p>
        </w:tc>
        <w:tc>
          <w:tcPr>
            <w:tcW w:w="3623" w:type="dxa"/>
            <w:tcBorders>
              <w:bottom w:val="single" w:sz="4" w:space="0" w:color="BFBFBF" w:themeColor="background1" w:themeShade="BF"/>
            </w:tcBorders>
            <w:tcMar>
              <w:top w:w="57" w:type="dxa"/>
              <w:left w:w="57" w:type="dxa"/>
              <w:bottom w:w="57" w:type="dxa"/>
              <w:right w:w="57" w:type="dxa"/>
            </w:tcMar>
          </w:tcPr>
          <w:p w14:paraId="13E37017" w14:textId="42414265" w:rsidR="00B61821" w:rsidRPr="00E9726D" w:rsidRDefault="00B61821" w:rsidP="004C3AD2">
            <w:pPr>
              <w:rPr>
                <w:rFonts w:asciiTheme="minorHAnsi" w:hAnsiTheme="minorHAnsi" w:cstheme="minorHAnsi"/>
                <w:sz w:val="22"/>
                <w:szCs w:val="22"/>
                <w:lang w:eastAsia="en-GB"/>
              </w:rPr>
            </w:pPr>
          </w:p>
        </w:tc>
      </w:tr>
      <w:tr w:rsidR="006D2C5B" w:rsidRPr="00D5564B" w14:paraId="2787E0D2" w14:textId="77777777" w:rsidTr="008E7DB5">
        <w:tc>
          <w:tcPr>
            <w:tcW w:w="4851" w:type="dxa"/>
            <w:tcMar>
              <w:top w:w="57" w:type="dxa"/>
              <w:left w:w="57" w:type="dxa"/>
              <w:bottom w:w="57" w:type="dxa"/>
              <w:right w:w="57" w:type="dxa"/>
            </w:tcMar>
          </w:tcPr>
          <w:p w14:paraId="370DDF9F" w14:textId="60AA23D3" w:rsidR="006D2C5B" w:rsidRPr="00D5564B" w:rsidRDefault="006D2C5B" w:rsidP="008E7DB5">
            <w:pPr>
              <w:spacing w:after="125" w:line="247" w:lineRule="auto"/>
              <w:ind w:left="8"/>
              <w:rPr>
                <w:rFonts w:asciiTheme="minorHAnsi" w:hAnsiTheme="minorHAnsi" w:cstheme="minorHAnsi"/>
                <w:i/>
                <w:sz w:val="22"/>
                <w:szCs w:val="22"/>
                <w:highlight w:val="yellow"/>
                <w:lang w:eastAsia="en-GB"/>
              </w:rPr>
            </w:pPr>
            <w:r w:rsidRPr="00D5564B">
              <w:rPr>
                <w:rFonts w:asciiTheme="minorHAnsi" w:hAnsiTheme="minorHAnsi" w:cstheme="minorHAnsi"/>
                <w:b/>
                <w:bCs/>
                <w:sz w:val="22"/>
                <w:szCs w:val="22"/>
                <w:lang w:eastAsia="en-GB"/>
              </w:rPr>
              <w:t>1.1</w:t>
            </w:r>
            <w:r w:rsidR="00DC12A9" w:rsidRPr="00D5564B">
              <w:rPr>
                <w:rFonts w:asciiTheme="minorHAnsi" w:hAnsiTheme="minorHAnsi" w:cstheme="minorHAnsi"/>
                <w:b/>
                <w:bCs/>
                <w:sz w:val="22"/>
                <w:szCs w:val="22"/>
                <w:lang w:eastAsia="en-GB"/>
              </w:rPr>
              <w:t>c</w:t>
            </w:r>
            <w:r w:rsidRPr="00D5564B">
              <w:rPr>
                <w:rFonts w:asciiTheme="minorHAnsi" w:hAnsiTheme="minorHAnsi" w:cstheme="minorHAnsi"/>
                <w:sz w:val="22"/>
                <w:szCs w:val="22"/>
                <w:lang w:eastAsia="en-GB"/>
              </w:rPr>
              <w:t xml:space="preserve"> </w:t>
            </w:r>
            <w:r w:rsidR="00F56718" w:rsidRPr="00D5564B">
              <w:rPr>
                <w:rFonts w:asciiTheme="minorHAnsi" w:hAnsiTheme="minorHAnsi" w:cstheme="minorHAnsi"/>
                <w:sz w:val="22"/>
                <w:szCs w:val="22"/>
                <w:lang w:eastAsia="en-GB"/>
              </w:rPr>
              <w:t xml:space="preserve"> </w:t>
            </w:r>
            <w:r w:rsidR="00EB75C9">
              <w:rPr>
                <w:rFonts w:asciiTheme="minorHAnsi" w:hAnsiTheme="minorHAnsi" w:cstheme="minorHAnsi"/>
                <w:sz w:val="22"/>
                <w:szCs w:val="22"/>
                <w:lang w:eastAsia="en-GB"/>
              </w:rPr>
              <w:t>D</w:t>
            </w:r>
            <w:r w:rsidR="008B19F5" w:rsidRPr="00D5564B">
              <w:rPr>
                <w:rFonts w:asciiTheme="minorHAnsi" w:hAnsiTheme="minorHAnsi" w:cstheme="minorHAnsi"/>
                <w:sz w:val="22"/>
                <w:szCs w:val="22"/>
                <w:lang w:eastAsia="en-GB"/>
              </w:rPr>
              <w:t>emonstrate</w:t>
            </w:r>
            <w:r w:rsidR="00EB75C9">
              <w:rPr>
                <w:rFonts w:asciiTheme="minorHAnsi" w:hAnsiTheme="minorHAnsi" w:cstheme="minorHAnsi"/>
                <w:sz w:val="22"/>
                <w:szCs w:val="22"/>
                <w:lang w:eastAsia="en-GB"/>
              </w:rPr>
              <w:t>d</w:t>
            </w:r>
            <w:r w:rsidR="008B19F5" w:rsidRPr="00D5564B">
              <w:rPr>
                <w:rFonts w:asciiTheme="minorHAnsi" w:hAnsiTheme="minorHAnsi" w:cstheme="minorHAnsi"/>
                <w:sz w:val="22"/>
                <w:szCs w:val="22"/>
                <w:lang w:eastAsia="en-GB"/>
              </w:rPr>
              <w:t xml:space="preserve"> ability to</w:t>
            </w:r>
            <w:r w:rsidR="00E375FC" w:rsidRPr="00D5564B">
              <w:rPr>
                <w:rFonts w:asciiTheme="minorHAnsi" w:hAnsiTheme="minorHAnsi" w:cstheme="minorHAnsi"/>
                <w:sz w:val="22"/>
                <w:szCs w:val="22"/>
                <w:lang w:eastAsia="en-GB"/>
              </w:rPr>
              <w:t xml:space="preserve"> enhance occupational health services delivery, efficiently and effectively;</w:t>
            </w:r>
            <w:r w:rsidR="00FA3889" w:rsidRPr="00D5564B">
              <w:rPr>
                <w:rFonts w:asciiTheme="minorHAnsi" w:hAnsiTheme="minorHAnsi" w:cstheme="minorHAnsi"/>
                <w:sz w:val="22"/>
                <w:szCs w:val="22"/>
                <w:lang w:eastAsia="en-GB"/>
              </w:rPr>
              <w:t xml:space="preserve"> lead projects</w:t>
            </w:r>
            <w:r w:rsidR="00972BC7" w:rsidRPr="00D5564B">
              <w:rPr>
                <w:rFonts w:asciiTheme="minorHAnsi" w:hAnsiTheme="minorHAnsi" w:cstheme="minorHAnsi"/>
                <w:sz w:val="22"/>
                <w:szCs w:val="22"/>
                <w:lang w:eastAsia="en-GB"/>
              </w:rPr>
              <w:t xml:space="preserve"> and</w:t>
            </w:r>
            <w:r w:rsidR="00FA3889" w:rsidRPr="00D5564B">
              <w:rPr>
                <w:rFonts w:asciiTheme="minorHAnsi" w:hAnsiTheme="minorHAnsi" w:cstheme="minorHAnsi"/>
                <w:sz w:val="22"/>
                <w:szCs w:val="22"/>
                <w:lang w:eastAsia="en-GB"/>
              </w:rPr>
              <w:t xml:space="preserve"> team activitie</w:t>
            </w:r>
            <w:r w:rsidR="00E375FC" w:rsidRPr="00D5564B">
              <w:rPr>
                <w:rFonts w:asciiTheme="minorHAnsi" w:hAnsiTheme="minorHAnsi" w:cstheme="minorHAnsi"/>
                <w:sz w:val="22"/>
                <w:szCs w:val="22"/>
                <w:lang w:eastAsia="en-GB"/>
              </w:rPr>
              <w:t xml:space="preserve">s, </w:t>
            </w:r>
            <w:r w:rsidR="00972BC7" w:rsidRPr="00D5564B">
              <w:rPr>
                <w:rFonts w:asciiTheme="minorHAnsi" w:hAnsiTheme="minorHAnsi" w:cstheme="minorHAnsi"/>
                <w:sz w:val="22"/>
                <w:szCs w:val="22"/>
                <w:lang w:eastAsia="en-GB"/>
              </w:rPr>
              <w:t xml:space="preserve"> </w:t>
            </w:r>
            <w:r w:rsidR="00FA3889" w:rsidRPr="00D5564B">
              <w:rPr>
                <w:rFonts w:asciiTheme="minorHAnsi" w:hAnsiTheme="minorHAnsi" w:cstheme="minorHAnsi"/>
                <w:sz w:val="22"/>
                <w:szCs w:val="22"/>
                <w:lang w:eastAsia="en-GB"/>
              </w:rPr>
              <w:t>act</w:t>
            </w:r>
            <w:r w:rsidR="00972BC7" w:rsidRPr="00D5564B">
              <w:rPr>
                <w:rFonts w:asciiTheme="minorHAnsi" w:hAnsiTheme="minorHAnsi" w:cstheme="minorHAnsi"/>
                <w:sz w:val="22"/>
                <w:szCs w:val="22"/>
                <w:lang w:eastAsia="en-GB"/>
              </w:rPr>
              <w:t>ing</w:t>
            </w:r>
            <w:r w:rsidR="00FA3889" w:rsidRPr="00D5564B">
              <w:rPr>
                <w:rFonts w:asciiTheme="minorHAnsi" w:hAnsiTheme="minorHAnsi" w:cstheme="minorHAnsi"/>
                <w:sz w:val="22"/>
                <w:szCs w:val="22"/>
                <w:lang w:eastAsia="en-GB"/>
              </w:rPr>
              <w:t xml:space="preserve"> as head of service at an </w:t>
            </w:r>
            <w:r w:rsidRPr="00D5564B">
              <w:rPr>
                <w:rFonts w:asciiTheme="minorHAnsi" w:eastAsia="Calibri" w:hAnsiTheme="minorHAnsi" w:cstheme="minorHAnsi"/>
                <w:sz w:val="22"/>
                <w:szCs w:val="22"/>
              </w:rPr>
              <w:t xml:space="preserve">operational and strategic </w:t>
            </w:r>
            <w:r w:rsidR="00FA3889" w:rsidRPr="00D5564B">
              <w:rPr>
                <w:rFonts w:asciiTheme="minorHAnsi" w:eastAsia="Calibri" w:hAnsiTheme="minorHAnsi" w:cstheme="minorHAnsi"/>
                <w:sz w:val="22"/>
                <w:szCs w:val="22"/>
              </w:rPr>
              <w:t>level</w:t>
            </w:r>
            <w:r w:rsidR="005D6B1B" w:rsidRPr="00D5564B">
              <w:rPr>
                <w:rFonts w:asciiTheme="minorHAnsi" w:eastAsia="Calibri" w:hAnsiTheme="minorHAnsi" w:cstheme="minorHAnsi"/>
                <w:sz w:val="22"/>
                <w:szCs w:val="22"/>
              </w:rPr>
              <w:t>.</w:t>
            </w:r>
            <w:r w:rsidRPr="00D5564B">
              <w:rPr>
                <w:rFonts w:asciiTheme="minorHAnsi" w:eastAsia="Calibri" w:hAnsiTheme="minorHAnsi" w:cstheme="minorHAnsi"/>
                <w:sz w:val="22"/>
                <w:szCs w:val="22"/>
              </w:rPr>
              <w:t xml:space="preserve"> </w:t>
            </w:r>
          </w:p>
        </w:tc>
        <w:tc>
          <w:tcPr>
            <w:tcW w:w="1302" w:type="dxa"/>
            <w:tcMar>
              <w:top w:w="57" w:type="dxa"/>
              <w:left w:w="57" w:type="dxa"/>
              <w:bottom w:w="57" w:type="dxa"/>
              <w:right w:w="57" w:type="dxa"/>
            </w:tcMar>
          </w:tcPr>
          <w:p w14:paraId="2A48AD28" w14:textId="77777777" w:rsidR="006D2C5B" w:rsidRPr="00AB6064" w:rsidRDefault="006D2C5B" w:rsidP="008E7DB5">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41279B91" w14:textId="2AEC33EF" w:rsidR="00B61821" w:rsidRPr="00E9726D" w:rsidRDefault="00B61821" w:rsidP="008E7DB5">
            <w:pPr>
              <w:rPr>
                <w:rFonts w:asciiTheme="minorHAnsi" w:hAnsiTheme="minorHAnsi" w:cstheme="minorHAnsi"/>
                <w:sz w:val="22"/>
                <w:szCs w:val="22"/>
                <w:lang w:eastAsia="en-GB"/>
              </w:rPr>
            </w:pPr>
          </w:p>
        </w:tc>
      </w:tr>
      <w:tr w:rsidR="00071CCD" w:rsidRPr="00D5564B" w14:paraId="30DF1BE1" w14:textId="77777777" w:rsidTr="00071CCD">
        <w:tc>
          <w:tcPr>
            <w:tcW w:w="4851" w:type="dxa"/>
            <w:tcBorders>
              <w:bottom w:val="single" w:sz="4" w:space="0" w:color="BFBFBF" w:themeColor="background1" w:themeShade="BF"/>
            </w:tcBorders>
            <w:tcMar>
              <w:top w:w="57" w:type="dxa"/>
              <w:left w:w="57" w:type="dxa"/>
              <w:bottom w:w="57" w:type="dxa"/>
              <w:right w:w="57" w:type="dxa"/>
            </w:tcMar>
          </w:tcPr>
          <w:p w14:paraId="7006F478" w14:textId="04D6AED3" w:rsidR="00071CCD" w:rsidRPr="00D5564B" w:rsidRDefault="00071CCD" w:rsidP="002211F5">
            <w:pPr>
              <w:spacing w:after="129" w:line="242" w:lineRule="auto"/>
              <w:ind w:left="8"/>
              <w:rPr>
                <w:rFonts w:asciiTheme="minorHAnsi" w:hAnsiTheme="minorHAnsi" w:cstheme="minorHAnsi"/>
                <w:sz w:val="22"/>
                <w:szCs w:val="22"/>
                <w:lang w:eastAsia="en-GB"/>
              </w:rPr>
            </w:pPr>
            <w:r w:rsidRPr="003002F7">
              <w:rPr>
                <w:rFonts w:asciiTheme="minorHAnsi" w:hAnsiTheme="minorHAnsi" w:cstheme="minorHAnsi"/>
                <w:b/>
                <w:bCs/>
                <w:color w:val="FF0000"/>
                <w:sz w:val="22"/>
                <w:szCs w:val="22"/>
                <w:lang w:eastAsia="en-GB"/>
              </w:rPr>
              <w:t>1.1d</w:t>
            </w:r>
            <w:r w:rsidRPr="003002F7">
              <w:rPr>
                <w:rFonts w:asciiTheme="minorHAnsi" w:hAnsiTheme="minorHAnsi" w:cstheme="minorHAnsi"/>
                <w:color w:val="FF0000"/>
                <w:sz w:val="22"/>
                <w:szCs w:val="22"/>
                <w:lang w:eastAsia="en-GB"/>
              </w:rPr>
              <w:t xml:space="preserve"> </w:t>
            </w:r>
            <w:r w:rsidR="00F56718" w:rsidRPr="003002F7">
              <w:rPr>
                <w:rFonts w:asciiTheme="minorHAnsi" w:hAnsiTheme="minorHAnsi" w:cstheme="minorHAnsi"/>
                <w:color w:val="FF0000"/>
                <w:sz w:val="22"/>
                <w:szCs w:val="22"/>
                <w:lang w:eastAsia="en-GB"/>
              </w:rPr>
              <w:t xml:space="preserve"> </w:t>
            </w:r>
            <w:r w:rsidR="003400FC" w:rsidRPr="00D5564B">
              <w:rPr>
                <w:rFonts w:asciiTheme="minorHAnsi" w:hAnsiTheme="minorHAnsi" w:cstheme="minorHAnsi"/>
                <w:sz w:val="22"/>
                <w:szCs w:val="22"/>
                <w:lang w:eastAsia="en-GB"/>
              </w:rPr>
              <w:t>Able to d</w:t>
            </w:r>
            <w:r w:rsidR="00DC12A9" w:rsidRPr="00D5564B">
              <w:rPr>
                <w:rFonts w:asciiTheme="minorHAnsi" w:hAnsiTheme="minorHAnsi" w:cstheme="minorHAnsi"/>
                <w:sz w:val="22"/>
                <w:szCs w:val="22"/>
                <w:lang w:eastAsia="en-GB"/>
              </w:rPr>
              <w:t>emonstrate critical awareness of the UK Legal, regulatory and industry standards  governing occupational health practice to inform service delivery</w:t>
            </w:r>
            <w:r w:rsidR="002211F5" w:rsidRPr="00D5564B">
              <w:rPr>
                <w:rFonts w:asciiTheme="minorHAnsi" w:hAnsiTheme="minorHAnsi" w:cstheme="minorHAnsi"/>
                <w:sz w:val="22"/>
                <w:szCs w:val="22"/>
                <w:lang w:eastAsia="en-GB"/>
              </w:rPr>
              <w:t>; including common law duty of confidentiality</w:t>
            </w:r>
            <w:r w:rsidR="005D6B1B" w:rsidRPr="00D5564B">
              <w:rPr>
                <w:rFonts w:asciiTheme="minorHAnsi" w:hAnsiTheme="minorHAnsi" w:cstheme="minorHAnsi"/>
                <w:sz w:val="22"/>
                <w:szCs w:val="22"/>
                <w:lang w:eastAsia="en-GB"/>
              </w:rPr>
              <w:t>.</w:t>
            </w:r>
            <w:r w:rsidR="00DC12A9" w:rsidRPr="00D5564B">
              <w:rPr>
                <w:rFonts w:asciiTheme="minorHAnsi" w:hAnsiTheme="minorHAnsi" w:cstheme="minorHAnsi"/>
                <w:sz w:val="22"/>
                <w:szCs w:val="22"/>
                <w:lang w:eastAsia="en-GB"/>
              </w:rPr>
              <w:t xml:space="preserve"> </w:t>
            </w:r>
          </w:p>
        </w:tc>
        <w:tc>
          <w:tcPr>
            <w:tcW w:w="1302" w:type="dxa"/>
            <w:tcBorders>
              <w:bottom w:val="single" w:sz="4" w:space="0" w:color="BFBFBF" w:themeColor="background1" w:themeShade="BF"/>
            </w:tcBorders>
            <w:tcMar>
              <w:top w:w="57" w:type="dxa"/>
              <w:left w:w="57" w:type="dxa"/>
              <w:bottom w:w="57" w:type="dxa"/>
              <w:right w:w="57" w:type="dxa"/>
            </w:tcMar>
          </w:tcPr>
          <w:p w14:paraId="55DD94DB" w14:textId="77777777" w:rsidR="00071CCD" w:rsidRPr="00AB6064" w:rsidRDefault="00071CCD" w:rsidP="00742B95">
            <w:pPr>
              <w:jc w:val="center"/>
              <w:rPr>
                <w:rFonts w:asciiTheme="minorHAnsi" w:hAnsiTheme="minorHAnsi" w:cstheme="minorHAnsi"/>
                <w:b/>
                <w:sz w:val="22"/>
                <w:szCs w:val="22"/>
                <w:lang w:eastAsia="en-GB"/>
              </w:rPr>
            </w:pPr>
          </w:p>
        </w:tc>
        <w:tc>
          <w:tcPr>
            <w:tcW w:w="3623" w:type="dxa"/>
            <w:tcBorders>
              <w:bottom w:val="single" w:sz="4" w:space="0" w:color="BFBFBF" w:themeColor="background1" w:themeShade="BF"/>
            </w:tcBorders>
            <w:tcMar>
              <w:top w:w="57" w:type="dxa"/>
              <w:left w:w="57" w:type="dxa"/>
              <w:bottom w:w="57" w:type="dxa"/>
              <w:right w:w="57" w:type="dxa"/>
            </w:tcMar>
          </w:tcPr>
          <w:p w14:paraId="30A479BD" w14:textId="245DBD23" w:rsidR="00B61821" w:rsidRPr="00E9726D" w:rsidRDefault="00B61821" w:rsidP="00742B95">
            <w:pPr>
              <w:rPr>
                <w:rFonts w:asciiTheme="minorHAnsi" w:hAnsiTheme="minorHAnsi" w:cstheme="minorHAnsi"/>
                <w:sz w:val="22"/>
                <w:szCs w:val="22"/>
                <w:lang w:eastAsia="en-GB"/>
              </w:rPr>
            </w:pPr>
          </w:p>
        </w:tc>
      </w:tr>
      <w:tr w:rsidR="006D2C5B" w:rsidRPr="00D5564B" w14:paraId="44BA8E56" w14:textId="77777777" w:rsidTr="00071CCD">
        <w:tc>
          <w:tcPr>
            <w:tcW w:w="9776" w:type="dxa"/>
            <w:gridSpan w:val="3"/>
            <w:shd w:val="clear" w:color="auto" w:fill="DEEAF6" w:themeFill="accent1" w:themeFillTint="33"/>
            <w:tcMar>
              <w:top w:w="57" w:type="dxa"/>
              <w:left w:w="57" w:type="dxa"/>
              <w:bottom w:w="57" w:type="dxa"/>
              <w:right w:w="57" w:type="dxa"/>
            </w:tcMar>
          </w:tcPr>
          <w:p w14:paraId="462641E3" w14:textId="74CC231A" w:rsidR="006D2C5B" w:rsidRPr="00E9726D" w:rsidRDefault="006D2C5B" w:rsidP="00071CCD">
            <w:pPr>
              <w:spacing w:after="129" w:line="243" w:lineRule="auto"/>
              <w:ind w:left="2"/>
              <w:rPr>
                <w:rFonts w:asciiTheme="minorHAnsi" w:hAnsiTheme="minorHAnsi" w:cstheme="minorHAnsi"/>
                <w:sz w:val="22"/>
                <w:szCs w:val="22"/>
                <w:lang w:eastAsia="en-GB"/>
              </w:rPr>
            </w:pPr>
            <w:r w:rsidRPr="00E9726D">
              <w:rPr>
                <w:rFonts w:asciiTheme="minorHAnsi" w:hAnsiTheme="minorHAnsi" w:cstheme="minorHAnsi"/>
                <w:sz w:val="22"/>
                <w:szCs w:val="22"/>
                <w:lang w:eastAsia="en-GB"/>
              </w:rPr>
              <w:t xml:space="preserve">1.2 </w:t>
            </w:r>
            <w:r w:rsidR="00071CCD" w:rsidRPr="00E9726D">
              <w:rPr>
                <w:rFonts w:asciiTheme="minorHAnsi" w:hAnsiTheme="minorHAnsi" w:cstheme="minorHAnsi"/>
                <w:sz w:val="22"/>
                <w:szCs w:val="22"/>
                <w:lang w:eastAsia="en-GB"/>
              </w:rPr>
              <w:t>Plan, co-ordinate and monitor the delivery of occupational health service and projects</w:t>
            </w:r>
          </w:p>
        </w:tc>
      </w:tr>
      <w:tr w:rsidR="00E91515" w:rsidRPr="00D5564B" w14:paraId="5EA96AB9" w14:textId="77777777" w:rsidTr="004C3AD2">
        <w:tc>
          <w:tcPr>
            <w:tcW w:w="4851" w:type="dxa"/>
            <w:tcBorders>
              <w:bottom w:val="single" w:sz="4" w:space="0" w:color="BFBFBF" w:themeColor="background1" w:themeShade="BF"/>
            </w:tcBorders>
            <w:tcMar>
              <w:top w:w="57" w:type="dxa"/>
              <w:left w:w="57" w:type="dxa"/>
              <w:bottom w:w="57" w:type="dxa"/>
              <w:right w:w="57" w:type="dxa"/>
            </w:tcMar>
          </w:tcPr>
          <w:p w14:paraId="2AC13DED" w14:textId="29D25D61" w:rsidR="00E91515" w:rsidRPr="00D5564B" w:rsidRDefault="00E91515" w:rsidP="004C3AD2">
            <w:pPr>
              <w:spacing w:after="125" w:line="247" w:lineRule="auto"/>
              <w:ind w:left="2"/>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1.</w:t>
            </w:r>
            <w:r w:rsidR="003400FC" w:rsidRPr="00D5564B">
              <w:rPr>
                <w:rFonts w:asciiTheme="minorHAnsi" w:hAnsiTheme="minorHAnsi" w:cstheme="minorHAnsi"/>
                <w:b/>
                <w:sz w:val="22"/>
                <w:szCs w:val="22"/>
                <w:lang w:eastAsia="en-GB"/>
              </w:rPr>
              <w:t>2a</w:t>
            </w:r>
            <w:r w:rsidR="00F56718" w:rsidRPr="00D5564B">
              <w:rPr>
                <w:rFonts w:asciiTheme="minorHAnsi" w:hAnsiTheme="minorHAnsi" w:cstheme="minorHAnsi"/>
                <w:b/>
                <w:sz w:val="22"/>
                <w:szCs w:val="22"/>
                <w:lang w:eastAsia="en-GB"/>
              </w:rPr>
              <w:t xml:space="preserve"> </w:t>
            </w:r>
            <w:r w:rsidR="00972BC7" w:rsidRPr="00D5564B">
              <w:rPr>
                <w:rFonts w:asciiTheme="minorHAnsi" w:hAnsiTheme="minorHAnsi" w:cstheme="minorHAnsi"/>
                <w:bCs/>
                <w:sz w:val="22"/>
                <w:szCs w:val="22"/>
                <w:lang w:eastAsia="en-GB"/>
              </w:rPr>
              <w:t>Able to</w:t>
            </w:r>
            <w:r w:rsidR="00972BC7" w:rsidRPr="00D5564B">
              <w:rPr>
                <w:rFonts w:asciiTheme="minorHAnsi" w:hAnsiTheme="minorHAnsi" w:cstheme="minorHAnsi"/>
                <w:b/>
                <w:sz w:val="22"/>
                <w:szCs w:val="22"/>
                <w:lang w:eastAsia="en-GB"/>
              </w:rPr>
              <w:t xml:space="preserve"> </w:t>
            </w:r>
            <w:r w:rsidR="00EB75C9" w:rsidRPr="00EB75C9">
              <w:rPr>
                <w:rFonts w:asciiTheme="minorHAnsi" w:hAnsiTheme="minorHAnsi" w:cstheme="minorHAnsi"/>
                <w:bCs/>
                <w:sz w:val="22"/>
                <w:szCs w:val="22"/>
              </w:rPr>
              <w:t>i</w:t>
            </w:r>
            <w:r w:rsidRPr="00D5564B">
              <w:rPr>
                <w:rFonts w:asciiTheme="minorHAnsi" w:eastAsia="Calibri" w:hAnsiTheme="minorHAnsi" w:cstheme="minorHAnsi"/>
                <w:sz w:val="22"/>
                <w:szCs w:val="22"/>
              </w:rPr>
              <w:t>nitiate, develop</w:t>
            </w:r>
            <w:r w:rsidR="00F56718" w:rsidRPr="00D5564B">
              <w:rPr>
                <w:rFonts w:asciiTheme="minorHAnsi" w:eastAsia="Calibri" w:hAnsiTheme="minorHAnsi" w:cstheme="minorHAnsi"/>
                <w:sz w:val="22"/>
                <w:szCs w:val="22"/>
              </w:rPr>
              <w:t>, implement</w:t>
            </w:r>
            <w:r w:rsidRPr="00D5564B">
              <w:rPr>
                <w:rFonts w:asciiTheme="minorHAnsi" w:eastAsia="Calibri" w:hAnsiTheme="minorHAnsi" w:cstheme="minorHAnsi"/>
                <w:sz w:val="22"/>
                <w:szCs w:val="22"/>
              </w:rPr>
              <w:t xml:space="preserve"> </w:t>
            </w:r>
            <w:r w:rsidR="00972BC7" w:rsidRPr="00D5564B">
              <w:rPr>
                <w:rFonts w:asciiTheme="minorHAnsi" w:eastAsia="Calibri" w:hAnsiTheme="minorHAnsi" w:cstheme="minorHAnsi"/>
                <w:sz w:val="22"/>
                <w:szCs w:val="22"/>
              </w:rPr>
              <w:t xml:space="preserve">and update an occupational </w:t>
            </w:r>
            <w:r w:rsidR="001B385A" w:rsidRPr="00D5564B">
              <w:rPr>
                <w:rFonts w:asciiTheme="minorHAnsi" w:eastAsia="Calibri" w:hAnsiTheme="minorHAnsi" w:cstheme="minorHAnsi"/>
                <w:sz w:val="22"/>
                <w:szCs w:val="22"/>
              </w:rPr>
              <w:t xml:space="preserve">health </w:t>
            </w:r>
            <w:r w:rsidR="00972BC7" w:rsidRPr="00D5564B">
              <w:rPr>
                <w:rFonts w:asciiTheme="minorHAnsi" w:eastAsia="Calibri" w:hAnsiTheme="minorHAnsi" w:cstheme="minorHAnsi"/>
                <w:sz w:val="22"/>
                <w:szCs w:val="22"/>
              </w:rPr>
              <w:t xml:space="preserve">delivery plan based on </w:t>
            </w:r>
            <w:r w:rsidRPr="00D5564B">
              <w:rPr>
                <w:rFonts w:asciiTheme="minorHAnsi" w:eastAsia="Calibri" w:hAnsiTheme="minorHAnsi" w:cstheme="minorHAnsi"/>
                <w:sz w:val="22"/>
                <w:szCs w:val="22"/>
              </w:rPr>
              <w:t>good</w:t>
            </w:r>
            <w:r w:rsidR="003400FC" w:rsidRPr="00D5564B">
              <w:rPr>
                <w:rFonts w:asciiTheme="minorHAnsi" w:eastAsia="Calibri" w:hAnsiTheme="minorHAnsi" w:cstheme="minorHAnsi"/>
                <w:sz w:val="22"/>
                <w:szCs w:val="22"/>
              </w:rPr>
              <w:t xml:space="preserve"> </w:t>
            </w:r>
            <w:r w:rsidRPr="00D5564B">
              <w:rPr>
                <w:rFonts w:asciiTheme="minorHAnsi" w:eastAsia="Calibri" w:hAnsiTheme="minorHAnsi" w:cstheme="minorHAnsi"/>
                <w:sz w:val="22"/>
                <w:szCs w:val="22"/>
              </w:rPr>
              <w:t>practice</w:t>
            </w:r>
            <w:r w:rsidR="005D6B1B" w:rsidRPr="00D5564B">
              <w:rPr>
                <w:rFonts w:asciiTheme="minorHAnsi" w:eastAsia="Calibri" w:hAnsiTheme="minorHAnsi" w:cstheme="minorHAnsi"/>
                <w:sz w:val="22"/>
                <w:szCs w:val="22"/>
              </w:rPr>
              <w:t>.</w:t>
            </w:r>
          </w:p>
        </w:tc>
        <w:tc>
          <w:tcPr>
            <w:tcW w:w="1302" w:type="dxa"/>
            <w:tcBorders>
              <w:bottom w:val="single" w:sz="4" w:space="0" w:color="BFBFBF" w:themeColor="background1" w:themeShade="BF"/>
            </w:tcBorders>
            <w:tcMar>
              <w:top w:w="57" w:type="dxa"/>
              <w:left w:w="57" w:type="dxa"/>
              <w:bottom w:w="57" w:type="dxa"/>
              <w:right w:w="57" w:type="dxa"/>
            </w:tcMar>
          </w:tcPr>
          <w:p w14:paraId="527172C8" w14:textId="77777777" w:rsidR="00E91515" w:rsidRPr="00D5564B" w:rsidRDefault="00E91515" w:rsidP="004C3AD2">
            <w:pPr>
              <w:jc w:val="center"/>
              <w:rPr>
                <w:rFonts w:asciiTheme="minorHAnsi" w:hAnsiTheme="minorHAnsi" w:cstheme="minorHAnsi"/>
                <w:b/>
                <w:sz w:val="22"/>
                <w:szCs w:val="22"/>
                <w:highlight w:val="yellow"/>
                <w:lang w:eastAsia="en-GB"/>
              </w:rPr>
            </w:pPr>
          </w:p>
        </w:tc>
        <w:tc>
          <w:tcPr>
            <w:tcW w:w="3623" w:type="dxa"/>
            <w:tcBorders>
              <w:bottom w:val="single" w:sz="4" w:space="0" w:color="BFBFBF" w:themeColor="background1" w:themeShade="BF"/>
            </w:tcBorders>
            <w:tcMar>
              <w:top w:w="57" w:type="dxa"/>
              <w:left w:w="57" w:type="dxa"/>
              <w:bottom w:w="57" w:type="dxa"/>
              <w:right w:w="57" w:type="dxa"/>
            </w:tcMar>
          </w:tcPr>
          <w:p w14:paraId="654D39A5" w14:textId="2E4446BE" w:rsidR="00B61821" w:rsidRPr="00E9726D" w:rsidRDefault="00B61821" w:rsidP="004C3AD2">
            <w:pPr>
              <w:rPr>
                <w:rFonts w:asciiTheme="minorHAnsi" w:hAnsiTheme="minorHAnsi" w:cstheme="minorHAnsi"/>
                <w:sz w:val="22"/>
                <w:szCs w:val="22"/>
                <w:lang w:eastAsia="en-GB"/>
              </w:rPr>
            </w:pPr>
          </w:p>
        </w:tc>
      </w:tr>
      <w:tr w:rsidR="003400FC" w:rsidRPr="00D5564B" w14:paraId="7B0B98E2" w14:textId="77777777" w:rsidTr="00071CCD">
        <w:tc>
          <w:tcPr>
            <w:tcW w:w="4851" w:type="dxa"/>
            <w:tcBorders>
              <w:bottom w:val="single" w:sz="4" w:space="0" w:color="BFBFBF" w:themeColor="background1" w:themeShade="BF"/>
            </w:tcBorders>
            <w:tcMar>
              <w:top w:w="57" w:type="dxa"/>
              <w:left w:w="57" w:type="dxa"/>
              <w:bottom w:w="57" w:type="dxa"/>
              <w:right w:w="57" w:type="dxa"/>
            </w:tcMar>
          </w:tcPr>
          <w:p w14:paraId="3481435A" w14:textId="1C001601" w:rsidR="003400FC" w:rsidRPr="00D5564B" w:rsidRDefault="003400FC" w:rsidP="004B5EBF">
            <w:pPr>
              <w:spacing w:after="125" w:line="247" w:lineRule="auto"/>
              <w:ind w:left="2"/>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1.2</w:t>
            </w:r>
            <w:r w:rsidR="00F56718" w:rsidRPr="00D5564B">
              <w:rPr>
                <w:rFonts w:asciiTheme="minorHAnsi" w:hAnsiTheme="minorHAnsi" w:cstheme="minorHAnsi"/>
                <w:b/>
                <w:sz w:val="22"/>
                <w:szCs w:val="22"/>
                <w:lang w:eastAsia="en-GB"/>
              </w:rPr>
              <w:t>b</w:t>
            </w:r>
            <w:r w:rsidRPr="00D5564B">
              <w:rPr>
                <w:rFonts w:asciiTheme="minorHAnsi" w:hAnsiTheme="minorHAnsi" w:cstheme="minorHAnsi"/>
                <w:b/>
                <w:sz w:val="22"/>
                <w:szCs w:val="22"/>
                <w:lang w:eastAsia="en-GB"/>
              </w:rPr>
              <w:t xml:space="preserve"> </w:t>
            </w:r>
            <w:r w:rsidR="00375D15" w:rsidRPr="00D5564B">
              <w:rPr>
                <w:rFonts w:asciiTheme="minorHAnsi" w:hAnsiTheme="minorHAnsi" w:cstheme="minorHAnsi"/>
                <w:bCs/>
                <w:sz w:val="22"/>
                <w:szCs w:val="22"/>
                <w:lang w:eastAsia="en-GB"/>
              </w:rPr>
              <w:t xml:space="preserve">Demonstrates </w:t>
            </w:r>
            <w:r w:rsidR="007D25E5" w:rsidRPr="00D5564B">
              <w:rPr>
                <w:rFonts w:asciiTheme="minorHAnsi" w:hAnsiTheme="minorHAnsi" w:cstheme="minorHAnsi"/>
                <w:bCs/>
                <w:sz w:val="22"/>
                <w:szCs w:val="22"/>
                <w:lang w:eastAsia="en-GB"/>
              </w:rPr>
              <w:t xml:space="preserve">the management of performance; </w:t>
            </w:r>
            <w:r w:rsidR="00223D03">
              <w:rPr>
                <w:rFonts w:asciiTheme="minorHAnsi" w:hAnsiTheme="minorHAnsi" w:cstheme="minorHAnsi"/>
                <w:bCs/>
                <w:sz w:val="22"/>
                <w:szCs w:val="22"/>
                <w:lang w:eastAsia="en-GB"/>
              </w:rPr>
              <w:t>resource</w:t>
            </w:r>
            <w:r w:rsidR="00FC6659" w:rsidRPr="00D5564B">
              <w:rPr>
                <w:rFonts w:asciiTheme="minorHAnsi" w:hAnsiTheme="minorHAnsi" w:cstheme="minorHAnsi"/>
                <w:bCs/>
                <w:sz w:val="22"/>
                <w:szCs w:val="22"/>
                <w:lang w:eastAsia="en-GB"/>
              </w:rPr>
              <w:t xml:space="preserve"> management</w:t>
            </w:r>
            <w:r w:rsidR="00223D03">
              <w:rPr>
                <w:rFonts w:asciiTheme="minorHAnsi" w:hAnsiTheme="minorHAnsi" w:cstheme="minorHAnsi"/>
                <w:bCs/>
                <w:sz w:val="22"/>
                <w:szCs w:val="22"/>
                <w:lang w:eastAsia="en-GB"/>
              </w:rPr>
              <w:t xml:space="preserve"> (people, time and money)</w:t>
            </w:r>
            <w:r w:rsidR="00FC6659" w:rsidRPr="00D5564B">
              <w:rPr>
                <w:rFonts w:asciiTheme="minorHAnsi" w:hAnsiTheme="minorHAnsi" w:cstheme="minorHAnsi"/>
                <w:bCs/>
                <w:sz w:val="22"/>
                <w:szCs w:val="22"/>
                <w:lang w:eastAsia="en-GB"/>
              </w:rPr>
              <w:t>,</w:t>
            </w:r>
            <w:r w:rsidR="007D25E5" w:rsidRPr="00D5564B">
              <w:rPr>
                <w:rFonts w:asciiTheme="minorHAnsi" w:hAnsiTheme="minorHAnsi" w:cstheme="minorHAnsi"/>
                <w:bCs/>
                <w:sz w:val="22"/>
                <w:szCs w:val="22"/>
                <w:lang w:eastAsia="en-GB"/>
              </w:rPr>
              <w:t xml:space="preserve"> objectives, key performance indicators, reporting and timeline</w:t>
            </w:r>
            <w:r w:rsidR="00FC6659" w:rsidRPr="00D5564B">
              <w:rPr>
                <w:rFonts w:asciiTheme="minorHAnsi" w:hAnsiTheme="minorHAnsi" w:cstheme="minorHAnsi"/>
                <w:bCs/>
                <w:sz w:val="22"/>
                <w:szCs w:val="22"/>
                <w:lang w:eastAsia="en-GB"/>
              </w:rPr>
              <w:t>s</w:t>
            </w:r>
            <w:r w:rsidR="005D6B1B" w:rsidRPr="00D5564B">
              <w:rPr>
                <w:rFonts w:asciiTheme="minorHAnsi" w:hAnsiTheme="minorHAnsi" w:cstheme="minorHAnsi"/>
                <w:bCs/>
                <w:sz w:val="22"/>
                <w:szCs w:val="22"/>
                <w:lang w:eastAsia="en-GB"/>
              </w:rPr>
              <w:t>.</w:t>
            </w:r>
            <w:r w:rsidR="007D25E5" w:rsidRPr="00D5564B">
              <w:rPr>
                <w:rFonts w:asciiTheme="minorHAnsi" w:hAnsiTheme="minorHAnsi" w:cstheme="minorHAnsi"/>
                <w:b/>
                <w:sz w:val="22"/>
                <w:szCs w:val="22"/>
                <w:lang w:eastAsia="en-GB"/>
              </w:rPr>
              <w:t xml:space="preserve"> </w:t>
            </w:r>
          </w:p>
        </w:tc>
        <w:tc>
          <w:tcPr>
            <w:tcW w:w="1302" w:type="dxa"/>
            <w:tcBorders>
              <w:bottom w:val="single" w:sz="4" w:space="0" w:color="BFBFBF" w:themeColor="background1" w:themeShade="BF"/>
            </w:tcBorders>
            <w:tcMar>
              <w:top w:w="57" w:type="dxa"/>
              <w:left w:w="57" w:type="dxa"/>
              <w:bottom w:w="57" w:type="dxa"/>
              <w:right w:w="57" w:type="dxa"/>
            </w:tcMar>
          </w:tcPr>
          <w:p w14:paraId="5E019F85" w14:textId="77777777" w:rsidR="003400FC" w:rsidRPr="00D5564B" w:rsidRDefault="003400FC" w:rsidP="00742B95">
            <w:pPr>
              <w:jc w:val="center"/>
              <w:rPr>
                <w:rFonts w:asciiTheme="minorHAnsi" w:hAnsiTheme="minorHAnsi" w:cstheme="minorHAnsi"/>
                <w:b/>
                <w:sz w:val="22"/>
                <w:szCs w:val="22"/>
                <w:highlight w:val="yellow"/>
                <w:lang w:eastAsia="en-GB"/>
              </w:rPr>
            </w:pPr>
          </w:p>
        </w:tc>
        <w:tc>
          <w:tcPr>
            <w:tcW w:w="3623" w:type="dxa"/>
            <w:tcBorders>
              <w:bottom w:val="single" w:sz="4" w:space="0" w:color="BFBFBF" w:themeColor="background1" w:themeShade="BF"/>
            </w:tcBorders>
            <w:tcMar>
              <w:top w:w="57" w:type="dxa"/>
              <w:left w:w="57" w:type="dxa"/>
              <w:bottom w:w="57" w:type="dxa"/>
              <w:right w:w="57" w:type="dxa"/>
            </w:tcMar>
          </w:tcPr>
          <w:p w14:paraId="7F51AA9F" w14:textId="7CE24FE7" w:rsidR="00E9726D" w:rsidRPr="00E9726D" w:rsidDel="00E91515" w:rsidRDefault="00E9726D" w:rsidP="00742B95">
            <w:pPr>
              <w:rPr>
                <w:rFonts w:asciiTheme="minorHAnsi" w:hAnsiTheme="minorHAnsi" w:cstheme="minorHAnsi"/>
                <w:sz w:val="22"/>
                <w:szCs w:val="22"/>
                <w:lang w:eastAsia="en-GB"/>
              </w:rPr>
            </w:pPr>
          </w:p>
        </w:tc>
      </w:tr>
    </w:tbl>
    <w:p w14:paraId="5DCC3272" w14:textId="77777777" w:rsidR="00AD7CE3" w:rsidRDefault="00AD7CE3"/>
    <w:tbl>
      <w:tblPr>
        <w:tblStyle w:val="TableGrid1"/>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51"/>
        <w:gridCol w:w="1302"/>
        <w:gridCol w:w="3623"/>
      </w:tblGrid>
      <w:tr w:rsidR="00071CCD" w:rsidRPr="00D5564B" w14:paraId="0890153B" w14:textId="77777777" w:rsidTr="00071CCD">
        <w:tc>
          <w:tcPr>
            <w:tcW w:w="9776" w:type="dxa"/>
            <w:gridSpan w:val="3"/>
            <w:shd w:val="clear" w:color="auto" w:fill="DEEAF6" w:themeFill="accent1" w:themeFillTint="33"/>
            <w:tcMar>
              <w:top w:w="57" w:type="dxa"/>
              <w:left w:w="57" w:type="dxa"/>
              <w:bottom w:w="57" w:type="dxa"/>
              <w:right w:w="57" w:type="dxa"/>
            </w:tcMar>
          </w:tcPr>
          <w:p w14:paraId="3539E196" w14:textId="4915B31F" w:rsidR="00071CCD" w:rsidRPr="00D5564B" w:rsidRDefault="00071CCD" w:rsidP="00071CCD">
            <w:pPr>
              <w:spacing w:after="129" w:line="243" w:lineRule="auto"/>
              <w:ind w:left="2"/>
              <w:rPr>
                <w:rFonts w:asciiTheme="minorHAnsi" w:hAnsiTheme="minorHAnsi" w:cstheme="minorHAnsi"/>
                <w:b/>
                <w:bCs/>
                <w:sz w:val="22"/>
                <w:szCs w:val="22"/>
                <w:lang w:eastAsia="en-GB"/>
              </w:rPr>
            </w:pPr>
            <w:r w:rsidRPr="00D5564B">
              <w:rPr>
                <w:rFonts w:asciiTheme="minorHAnsi" w:hAnsiTheme="minorHAnsi" w:cstheme="minorHAnsi"/>
                <w:b/>
                <w:bCs/>
                <w:sz w:val="22"/>
                <w:szCs w:val="22"/>
                <w:lang w:eastAsia="en-GB"/>
              </w:rPr>
              <w:lastRenderedPageBreak/>
              <w:t xml:space="preserve">1.3 Provide and support lifelong learning and skills development </w:t>
            </w:r>
          </w:p>
        </w:tc>
      </w:tr>
      <w:tr w:rsidR="00071CCD" w:rsidRPr="00D5564B" w14:paraId="3D5CFD7F" w14:textId="77777777" w:rsidTr="006773F6">
        <w:tc>
          <w:tcPr>
            <w:tcW w:w="4851" w:type="dxa"/>
            <w:tcMar>
              <w:top w:w="57" w:type="dxa"/>
              <w:left w:w="57" w:type="dxa"/>
              <w:bottom w:w="57" w:type="dxa"/>
              <w:right w:w="57" w:type="dxa"/>
            </w:tcMar>
          </w:tcPr>
          <w:p w14:paraId="69DB70D0" w14:textId="7A807256" w:rsidR="00071CCD" w:rsidRPr="00D5564B" w:rsidRDefault="00071CCD" w:rsidP="00D5564B">
            <w:pPr>
              <w:spacing w:after="125" w:line="247" w:lineRule="auto"/>
              <w:rPr>
                <w:rFonts w:asciiTheme="minorHAnsi" w:hAnsiTheme="minorHAnsi" w:cstheme="minorHAnsi"/>
                <w:bCs/>
                <w:i/>
                <w:sz w:val="22"/>
                <w:szCs w:val="22"/>
                <w:highlight w:val="yellow"/>
                <w:lang w:eastAsia="en-GB"/>
              </w:rPr>
            </w:pPr>
            <w:r w:rsidRPr="00D5564B">
              <w:rPr>
                <w:rFonts w:asciiTheme="minorHAnsi" w:hAnsiTheme="minorHAnsi" w:cstheme="minorHAnsi"/>
                <w:b/>
                <w:sz w:val="22"/>
                <w:szCs w:val="22"/>
                <w:lang w:eastAsia="en-GB"/>
              </w:rPr>
              <w:t>1.3a</w:t>
            </w:r>
            <w:r w:rsidRPr="00D5564B">
              <w:rPr>
                <w:rFonts w:asciiTheme="minorHAnsi" w:hAnsiTheme="minorHAnsi" w:cstheme="minorHAnsi"/>
                <w:bCs/>
                <w:sz w:val="22"/>
                <w:szCs w:val="22"/>
                <w:lang w:eastAsia="en-GB"/>
              </w:rPr>
              <w:t xml:space="preserve"> </w:t>
            </w:r>
            <w:r w:rsidR="009A5911" w:rsidRPr="00D5564B">
              <w:rPr>
                <w:rFonts w:asciiTheme="minorHAnsi" w:hAnsiTheme="minorHAnsi" w:cstheme="minorHAnsi"/>
                <w:bCs/>
                <w:sz w:val="22"/>
                <w:szCs w:val="22"/>
                <w:lang w:eastAsia="en-GB"/>
              </w:rPr>
              <w:t xml:space="preserve">Understands current concepts and implements effective education and </w:t>
            </w:r>
            <w:r w:rsidR="00295F0F" w:rsidRPr="00D5564B">
              <w:rPr>
                <w:rFonts w:asciiTheme="minorHAnsi" w:hAnsiTheme="minorHAnsi" w:cstheme="minorHAnsi"/>
                <w:bCs/>
                <w:sz w:val="22"/>
                <w:szCs w:val="22"/>
              </w:rPr>
              <w:t>training programme</w:t>
            </w:r>
            <w:r w:rsidR="00223D03">
              <w:rPr>
                <w:rFonts w:asciiTheme="minorHAnsi" w:hAnsiTheme="minorHAnsi" w:cstheme="minorHAnsi"/>
                <w:bCs/>
                <w:sz w:val="22"/>
                <w:szCs w:val="22"/>
              </w:rPr>
              <w:t xml:space="preserve"> (self and others)</w:t>
            </w:r>
            <w:r w:rsidR="00295F0F" w:rsidRPr="00D5564B">
              <w:rPr>
                <w:rFonts w:asciiTheme="minorHAnsi" w:hAnsiTheme="minorHAnsi" w:cstheme="minorHAnsi"/>
                <w:bCs/>
                <w:sz w:val="22"/>
                <w:szCs w:val="22"/>
              </w:rPr>
              <w:t xml:space="preserve"> </w:t>
            </w:r>
            <w:r w:rsidR="00595C84" w:rsidRPr="00D5564B">
              <w:rPr>
                <w:rFonts w:asciiTheme="minorHAnsi" w:hAnsiTheme="minorHAnsi" w:cstheme="minorHAnsi"/>
                <w:bCs/>
                <w:sz w:val="22"/>
                <w:szCs w:val="22"/>
              </w:rPr>
              <w:t xml:space="preserve">which </w:t>
            </w:r>
            <w:r w:rsidR="00295F0F" w:rsidRPr="00D5564B">
              <w:rPr>
                <w:rFonts w:asciiTheme="minorHAnsi" w:hAnsiTheme="minorHAnsi" w:cstheme="minorHAnsi"/>
                <w:bCs/>
                <w:sz w:val="22"/>
                <w:szCs w:val="22"/>
              </w:rPr>
              <w:t>develop</w:t>
            </w:r>
            <w:r w:rsidR="00223D03">
              <w:rPr>
                <w:rFonts w:asciiTheme="minorHAnsi" w:hAnsiTheme="minorHAnsi" w:cstheme="minorHAnsi"/>
                <w:bCs/>
                <w:sz w:val="22"/>
                <w:szCs w:val="22"/>
              </w:rPr>
              <w:t>s</w:t>
            </w:r>
            <w:r w:rsidR="009A5911" w:rsidRPr="00D5564B">
              <w:rPr>
                <w:rFonts w:asciiTheme="minorHAnsi" w:hAnsiTheme="minorHAnsi" w:cstheme="minorHAnsi"/>
                <w:bCs/>
                <w:sz w:val="22"/>
                <w:szCs w:val="22"/>
              </w:rPr>
              <w:t xml:space="preserve"> the understanding and practice of occupational health nursing</w:t>
            </w:r>
            <w:r w:rsidR="00295F0F" w:rsidRPr="00D5564B">
              <w:rPr>
                <w:rFonts w:asciiTheme="minorHAnsi" w:hAnsiTheme="minorHAnsi" w:cstheme="minorHAnsi"/>
                <w:bCs/>
                <w:sz w:val="22"/>
                <w:szCs w:val="22"/>
              </w:rPr>
              <w:t>.</w:t>
            </w:r>
          </w:p>
        </w:tc>
        <w:tc>
          <w:tcPr>
            <w:tcW w:w="1302" w:type="dxa"/>
            <w:tcMar>
              <w:top w:w="57" w:type="dxa"/>
              <w:left w:w="57" w:type="dxa"/>
              <w:bottom w:w="57" w:type="dxa"/>
              <w:right w:w="57" w:type="dxa"/>
            </w:tcMar>
          </w:tcPr>
          <w:p w14:paraId="2283D519" w14:textId="77777777" w:rsidR="00071CCD" w:rsidRPr="00D5564B" w:rsidRDefault="00071CCD" w:rsidP="00071CCD">
            <w:pPr>
              <w:jc w:val="center"/>
              <w:rPr>
                <w:rFonts w:asciiTheme="minorHAnsi" w:hAnsiTheme="minorHAnsi" w:cstheme="minorHAnsi"/>
                <w:b/>
                <w:sz w:val="22"/>
                <w:szCs w:val="22"/>
                <w:highlight w:val="yellow"/>
                <w:lang w:eastAsia="en-GB"/>
              </w:rPr>
            </w:pPr>
          </w:p>
        </w:tc>
        <w:tc>
          <w:tcPr>
            <w:tcW w:w="3623" w:type="dxa"/>
            <w:tcMar>
              <w:top w:w="57" w:type="dxa"/>
              <w:left w:w="57" w:type="dxa"/>
              <w:bottom w:w="57" w:type="dxa"/>
              <w:right w:w="57" w:type="dxa"/>
            </w:tcMar>
          </w:tcPr>
          <w:p w14:paraId="3692EB63" w14:textId="0FC70A1E" w:rsidR="00E9726D" w:rsidRPr="00E9726D" w:rsidRDefault="00E9726D" w:rsidP="00071CCD">
            <w:pPr>
              <w:rPr>
                <w:rFonts w:asciiTheme="minorHAnsi" w:hAnsiTheme="minorHAnsi" w:cstheme="minorHAnsi"/>
                <w:bCs/>
                <w:sz w:val="22"/>
                <w:szCs w:val="22"/>
                <w:highlight w:val="yellow"/>
                <w:lang w:eastAsia="en-GB"/>
              </w:rPr>
            </w:pPr>
          </w:p>
        </w:tc>
      </w:tr>
      <w:tr w:rsidR="00071CCD" w:rsidRPr="00D5564B" w14:paraId="7F7D63C1" w14:textId="77777777" w:rsidTr="00D5564B">
        <w:tc>
          <w:tcPr>
            <w:tcW w:w="4851" w:type="dxa"/>
            <w:tcBorders>
              <w:bottom w:val="single" w:sz="4" w:space="0" w:color="FFFFFF" w:themeColor="background1"/>
            </w:tcBorders>
            <w:tcMar>
              <w:top w:w="57" w:type="dxa"/>
              <w:left w:w="57" w:type="dxa"/>
              <w:bottom w:w="57" w:type="dxa"/>
              <w:right w:w="57" w:type="dxa"/>
            </w:tcMar>
          </w:tcPr>
          <w:p w14:paraId="5F174200" w14:textId="6E953205" w:rsidR="00071CCD" w:rsidRPr="00D5564B" w:rsidRDefault="00071CCD" w:rsidP="00071CCD">
            <w:pPr>
              <w:spacing w:after="125" w:line="247" w:lineRule="auto"/>
              <w:ind w:left="8"/>
              <w:rPr>
                <w:rFonts w:asciiTheme="minorHAnsi" w:hAnsiTheme="minorHAnsi" w:cstheme="minorHAnsi"/>
                <w:bCs/>
                <w:sz w:val="22"/>
                <w:szCs w:val="22"/>
                <w:lang w:eastAsia="en-GB"/>
              </w:rPr>
            </w:pPr>
            <w:r w:rsidRPr="003002F7">
              <w:rPr>
                <w:rFonts w:asciiTheme="minorHAnsi" w:hAnsiTheme="minorHAnsi" w:cstheme="minorHAnsi"/>
                <w:b/>
                <w:color w:val="FF0000"/>
                <w:sz w:val="22"/>
                <w:szCs w:val="22"/>
                <w:lang w:eastAsia="en-GB"/>
              </w:rPr>
              <w:t>1.3b</w:t>
            </w:r>
            <w:r w:rsidRPr="00D5564B">
              <w:rPr>
                <w:rFonts w:asciiTheme="minorHAnsi" w:hAnsiTheme="minorHAnsi" w:cstheme="minorHAnsi"/>
                <w:bCs/>
                <w:sz w:val="22"/>
                <w:szCs w:val="22"/>
                <w:lang w:eastAsia="en-GB"/>
              </w:rPr>
              <w:t xml:space="preserve"> </w:t>
            </w:r>
            <w:r w:rsidR="009A5911" w:rsidRPr="00D5564B">
              <w:rPr>
                <w:rFonts w:asciiTheme="minorHAnsi" w:hAnsiTheme="minorHAnsi" w:cstheme="minorHAnsi"/>
                <w:bCs/>
                <w:sz w:val="22"/>
                <w:szCs w:val="22"/>
                <w:lang w:eastAsia="en-GB"/>
              </w:rPr>
              <w:t xml:space="preserve">Facilitates learning of peers, </w:t>
            </w:r>
            <w:r w:rsidRPr="00D5564B">
              <w:rPr>
                <w:rFonts w:asciiTheme="minorHAnsi" w:hAnsiTheme="minorHAnsi" w:cstheme="minorHAnsi"/>
                <w:bCs/>
                <w:sz w:val="22"/>
                <w:szCs w:val="22"/>
                <w:lang w:eastAsia="en-GB"/>
              </w:rPr>
              <w:t xml:space="preserve">managers and </w:t>
            </w:r>
            <w:r w:rsidR="009A5911" w:rsidRPr="00D5564B">
              <w:rPr>
                <w:rFonts w:asciiTheme="minorHAnsi" w:hAnsiTheme="minorHAnsi" w:cstheme="minorHAnsi"/>
                <w:bCs/>
                <w:sz w:val="22"/>
                <w:szCs w:val="22"/>
                <w:lang w:eastAsia="en-GB"/>
              </w:rPr>
              <w:t>other stakeholders in the management of health at work; considering individuals, groups and the wider community</w:t>
            </w:r>
            <w:r w:rsidR="005D6B1B" w:rsidRPr="00D5564B">
              <w:rPr>
                <w:rFonts w:asciiTheme="minorHAnsi" w:hAnsiTheme="minorHAnsi" w:cstheme="minorHAnsi"/>
                <w:bCs/>
                <w:sz w:val="22"/>
                <w:szCs w:val="22"/>
                <w:lang w:eastAsia="en-GB"/>
              </w:rPr>
              <w:t>.</w:t>
            </w:r>
            <w:r w:rsidR="00E069DD" w:rsidRPr="00D5564B">
              <w:rPr>
                <w:rFonts w:asciiTheme="minorHAnsi" w:hAnsiTheme="minorHAnsi" w:cstheme="minorHAnsi"/>
                <w:bCs/>
                <w:sz w:val="22"/>
                <w:szCs w:val="22"/>
                <w:lang w:eastAsia="en-GB"/>
              </w:rPr>
              <w:t xml:space="preserve"> </w:t>
            </w:r>
            <w:r w:rsidR="00BD1172" w:rsidRPr="00D5564B">
              <w:rPr>
                <w:rFonts w:asciiTheme="minorHAnsi" w:hAnsiTheme="minorHAnsi" w:cstheme="minorHAnsi"/>
                <w:bCs/>
                <w:sz w:val="22"/>
                <w:szCs w:val="22"/>
                <w:lang w:eastAsia="en-GB"/>
              </w:rPr>
              <w:t xml:space="preserve"> </w:t>
            </w:r>
          </w:p>
        </w:tc>
        <w:tc>
          <w:tcPr>
            <w:tcW w:w="1302" w:type="dxa"/>
            <w:tcBorders>
              <w:bottom w:val="single" w:sz="4" w:space="0" w:color="FFFFFF" w:themeColor="background1"/>
            </w:tcBorders>
            <w:tcMar>
              <w:top w:w="57" w:type="dxa"/>
              <w:left w:w="57" w:type="dxa"/>
              <w:bottom w:w="57" w:type="dxa"/>
              <w:right w:w="57" w:type="dxa"/>
            </w:tcMar>
          </w:tcPr>
          <w:p w14:paraId="1A4BE9B9" w14:textId="77777777" w:rsidR="00071CCD" w:rsidRPr="00D5564B" w:rsidRDefault="00071CCD" w:rsidP="00071CCD">
            <w:pPr>
              <w:jc w:val="center"/>
              <w:rPr>
                <w:rFonts w:asciiTheme="minorHAnsi" w:hAnsiTheme="minorHAnsi" w:cstheme="minorHAnsi"/>
                <w:b/>
                <w:sz w:val="22"/>
                <w:szCs w:val="22"/>
                <w:highlight w:val="yellow"/>
                <w:lang w:eastAsia="en-GB"/>
              </w:rPr>
            </w:pPr>
          </w:p>
        </w:tc>
        <w:tc>
          <w:tcPr>
            <w:tcW w:w="3623" w:type="dxa"/>
            <w:tcBorders>
              <w:bottom w:val="single" w:sz="4" w:space="0" w:color="FFFFFF" w:themeColor="background1"/>
            </w:tcBorders>
            <w:tcMar>
              <w:top w:w="57" w:type="dxa"/>
              <w:left w:w="57" w:type="dxa"/>
              <w:bottom w:w="57" w:type="dxa"/>
              <w:right w:w="57" w:type="dxa"/>
            </w:tcMar>
          </w:tcPr>
          <w:p w14:paraId="6D520B03" w14:textId="37C7E109" w:rsidR="00E9726D" w:rsidRPr="00E9726D" w:rsidRDefault="00E9726D" w:rsidP="00071CCD">
            <w:pPr>
              <w:rPr>
                <w:rFonts w:asciiTheme="minorHAnsi" w:hAnsiTheme="minorHAnsi" w:cstheme="minorHAnsi"/>
                <w:bCs/>
                <w:sz w:val="22"/>
                <w:szCs w:val="22"/>
                <w:highlight w:val="yellow"/>
                <w:lang w:eastAsia="en-GB"/>
              </w:rPr>
            </w:pPr>
          </w:p>
        </w:tc>
      </w:tr>
      <w:tr w:rsidR="000C2393" w:rsidRPr="00D5564B" w14:paraId="1CD001F1" w14:textId="77777777" w:rsidTr="00D5564B">
        <w:tc>
          <w:tcPr>
            <w:tcW w:w="4851" w:type="dxa"/>
            <w:tcBorders>
              <w:bottom w:val="single" w:sz="4" w:space="0" w:color="FFFFFF" w:themeColor="background1"/>
            </w:tcBorders>
            <w:tcMar>
              <w:top w:w="57" w:type="dxa"/>
              <w:left w:w="57" w:type="dxa"/>
              <w:bottom w:w="57" w:type="dxa"/>
              <w:right w:w="57" w:type="dxa"/>
            </w:tcMar>
          </w:tcPr>
          <w:p w14:paraId="7C6FAF76" w14:textId="59D1A209" w:rsidR="000C2393" w:rsidRPr="00D5564B" w:rsidRDefault="000C2393" w:rsidP="00071CCD">
            <w:pPr>
              <w:spacing w:after="125" w:line="247" w:lineRule="auto"/>
              <w:ind w:left="8"/>
              <w:rPr>
                <w:rFonts w:cstheme="minorHAnsi"/>
                <w:b/>
                <w:lang w:eastAsia="en-GB"/>
              </w:rPr>
            </w:pPr>
            <w:r w:rsidRPr="00D5564B">
              <w:rPr>
                <w:rFonts w:asciiTheme="minorHAnsi" w:hAnsiTheme="minorHAnsi" w:cstheme="minorHAnsi"/>
                <w:b/>
                <w:sz w:val="22"/>
                <w:szCs w:val="22"/>
                <w:lang w:eastAsia="en-GB"/>
              </w:rPr>
              <w:t>1.3c</w:t>
            </w:r>
            <w:r w:rsidRPr="00D5564B">
              <w:rPr>
                <w:rFonts w:asciiTheme="minorHAnsi" w:hAnsiTheme="minorHAnsi" w:cstheme="minorHAnsi"/>
                <w:bCs/>
                <w:sz w:val="22"/>
                <w:szCs w:val="22"/>
                <w:lang w:eastAsia="en-GB"/>
              </w:rPr>
              <w:t xml:space="preserve"> Facilitates</w:t>
            </w:r>
            <w:r>
              <w:rPr>
                <w:rFonts w:asciiTheme="minorHAnsi" w:hAnsiTheme="minorHAnsi" w:cstheme="minorHAnsi"/>
                <w:bCs/>
                <w:sz w:val="22"/>
                <w:szCs w:val="22"/>
                <w:lang w:eastAsia="en-GB"/>
              </w:rPr>
              <w:t xml:space="preserve"> and/or</w:t>
            </w:r>
            <w:r w:rsidRPr="00D5564B">
              <w:rPr>
                <w:rFonts w:asciiTheme="minorHAnsi" w:hAnsiTheme="minorHAnsi" w:cstheme="minorHAnsi"/>
                <w:bCs/>
                <w:sz w:val="22"/>
                <w:szCs w:val="22"/>
                <w:lang w:eastAsia="en-GB"/>
              </w:rPr>
              <w:t xml:space="preserve"> commissions research</w:t>
            </w:r>
            <w:r w:rsidR="00223D03">
              <w:rPr>
                <w:rFonts w:asciiTheme="minorHAnsi" w:hAnsiTheme="minorHAnsi" w:cstheme="minorHAnsi"/>
                <w:bCs/>
                <w:sz w:val="22"/>
                <w:szCs w:val="22"/>
                <w:lang w:eastAsia="en-GB"/>
              </w:rPr>
              <w:t xml:space="preserve"> or conducts reviews/investigations</w:t>
            </w:r>
            <w:r w:rsidRPr="00D5564B">
              <w:rPr>
                <w:rFonts w:asciiTheme="minorHAnsi" w:hAnsiTheme="minorHAnsi" w:cstheme="minorHAnsi"/>
                <w:bCs/>
                <w:sz w:val="22"/>
                <w:szCs w:val="22"/>
                <w:lang w:eastAsia="en-GB"/>
              </w:rPr>
              <w:t xml:space="preserve"> to define and quantify problems in terms of evidence-based needs; critically analyses methods and findings to inform and improve occupational health good practice.</w:t>
            </w:r>
          </w:p>
        </w:tc>
        <w:tc>
          <w:tcPr>
            <w:tcW w:w="1302" w:type="dxa"/>
            <w:tcBorders>
              <w:bottom w:val="single" w:sz="4" w:space="0" w:color="FFFFFF" w:themeColor="background1"/>
            </w:tcBorders>
            <w:tcMar>
              <w:top w:w="57" w:type="dxa"/>
              <w:left w:w="57" w:type="dxa"/>
              <w:bottom w:w="57" w:type="dxa"/>
              <w:right w:w="57" w:type="dxa"/>
            </w:tcMar>
          </w:tcPr>
          <w:p w14:paraId="63AB3FF8" w14:textId="77777777" w:rsidR="000C2393" w:rsidRPr="00D5564B" w:rsidRDefault="000C2393" w:rsidP="00071CCD">
            <w:pPr>
              <w:jc w:val="center"/>
              <w:rPr>
                <w:rFonts w:cstheme="minorHAnsi"/>
                <w:b/>
                <w:highlight w:val="yellow"/>
                <w:lang w:eastAsia="en-GB"/>
              </w:rPr>
            </w:pPr>
          </w:p>
        </w:tc>
        <w:tc>
          <w:tcPr>
            <w:tcW w:w="3623" w:type="dxa"/>
            <w:tcBorders>
              <w:bottom w:val="single" w:sz="4" w:space="0" w:color="FFFFFF" w:themeColor="background1"/>
            </w:tcBorders>
            <w:tcMar>
              <w:top w:w="57" w:type="dxa"/>
              <w:left w:w="57" w:type="dxa"/>
              <w:bottom w:w="57" w:type="dxa"/>
              <w:right w:w="57" w:type="dxa"/>
            </w:tcMar>
          </w:tcPr>
          <w:p w14:paraId="3BC201E8" w14:textId="2024ADB3" w:rsidR="00E9726D" w:rsidRPr="00E9726D" w:rsidRDefault="00E9726D" w:rsidP="00071CCD">
            <w:pPr>
              <w:rPr>
                <w:rFonts w:asciiTheme="minorHAnsi" w:hAnsiTheme="minorHAnsi" w:cstheme="minorHAnsi"/>
                <w:bCs/>
                <w:sz w:val="22"/>
                <w:szCs w:val="22"/>
                <w:highlight w:val="yellow"/>
                <w:lang w:eastAsia="en-GB"/>
              </w:rPr>
            </w:pPr>
          </w:p>
        </w:tc>
      </w:tr>
      <w:tr w:rsidR="00D5564B" w:rsidRPr="00D5564B" w14:paraId="37C7C5AE" w14:textId="77777777" w:rsidTr="00D5564B">
        <w:tc>
          <w:tcPr>
            <w:tcW w:w="9776" w:type="dxa"/>
            <w:gridSpan w:val="3"/>
            <w:tcBorders>
              <w:top w:val="nil"/>
              <w:left w:val="nil"/>
              <w:bottom w:val="nil"/>
              <w:right w:val="nil"/>
            </w:tcBorders>
            <w:shd w:val="clear" w:color="auto" w:fill="DEEAF6" w:themeFill="accent1" w:themeFillTint="33"/>
            <w:tcMar>
              <w:top w:w="57" w:type="dxa"/>
              <w:left w:w="57" w:type="dxa"/>
              <w:bottom w:w="57" w:type="dxa"/>
              <w:right w:w="57" w:type="dxa"/>
            </w:tcMar>
          </w:tcPr>
          <w:p w14:paraId="130812D9" w14:textId="7CAE21BA" w:rsidR="00071CCD" w:rsidRPr="00D5564B" w:rsidRDefault="00071CCD" w:rsidP="00D5564B">
            <w:pPr>
              <w:spacing w:after="125" w:line="247" w:lineRule="auto"/>
              <w:ind w:left="8"/>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 xml:space="preserve">1.4 </w:t>
            </w:r>
            <w:r w:rsidR="00223D03">
              <w:rPr>
                <w:rFonts w:asciiTheme="minorHAnsi" w:hAnsiTheme="minorHAnsi" w:cstheme="minorHAnsi"/>
                <w:b/>
                <w:sz w:val="22"/>
                <w:szCs w:val="22"/>
                <w:lang w:eastAsia="en-GB"/>
              </w:rPr>
              <w:t>Ensure q</w:t>
            </w:r>
            <w:r w:rsidRPr="00D5564B">
              <w:rPr>
                <w:rFonts w:asciiTheme="minorHAnsi" w:hAnsiTheme="minorHAnsi" w:cstheme="minorHAnsi"/>
                <w:b/>
                <w:sz w:val="22"/>
                <w:szCs w:val="22"/>
                <w:lang w:eastAsia="en-GB"/>
              </w:rPr>
              <w:t>uality in occupational health</w:t>
            </w:r>
            <w:r w:rsidR="00223D03">
              <w:rPr>
                <w:rFonts w:asciiTheme="minorHAnsi" w:hAnsiTheme="minorHAnsi" w:cstheme="minorHAnsi"/>
                <w:b/>
                <w:sz w:val="22"/>
                <w:szCs w:val="22"/>
                <w:lang w:eastAsia="en-GB"/>
              </w:rPr>
              <w:t xml:space="preserve"> provision</w:t>
            </w:r>
          </w:p>
        </w:tc>
      </w:tr>
      <w:tr w:rsidR="000C2393" w:rsidRPr="00D5564B" w14:paraId="59218ABC" w14:textId="77777777" w:rsidTr="008E7DB5">
        <w:tc>
          <w:tcPr>
            <w:tcW w:w="4851" w:type="dxa"/>
            <w:tcMar>
              <w:top w:w="57" w:type="dxa"/>
              <w:left w:w="57" w:type="dxa"/>
              <w:bottom w:w="57" w:type="dxa"/>
              <w:right w:w="57" w:type="dxa"/>
            </w:tcMar>
          </w:tcPr>
          <w:p w14:paraId="548959AA" w14:textId="7E5E294D" w:rsidR="000C2393" w:rsidRPr="00D5564B" w:rsidRDefault="000C2393" w:rsidP="008E7DB5">
            <w:pPr>
              <w:spacing w:after="125" w:line="247" w:lineRule="auto"/>
              <w:ind w:left="8"/>
              <w:rPr>
                <w:rFonts w:cstheme="minorHAnsi"/>
                <w:b/>
                <w:lang w:eastAsia="en-GB"/>
              </w:rPr>
            </w:pPr>
            <w:r w:rsidRPr="003002F7">
              <w:rPr>
                <w:rFonts w:asciiTheme="minorHAnsi" w:hAnsiTheme="minorHAnsi" w:cstheme="minorHAnsi"/>
                <w:b/>
                <w:color w:val="FF0000"/>
                <w:sz w:val="22"/>
                <w:szCs w:val="22"/>
                <w:lang w:eastAsia="en-GB"/>
              </w:rPr>
              <w:t>1.4a</w:t>
            </w:r>
            <w:r w:rsidRPr="003002F7">
              <w:rPr>
                <w:rFonts w:asciiTheme="minorHAnsi" w:hAnsiTheme="minorHAnsi" w:cstheme="minorHAnsi"/>
                <w:bCs/>
                <w:color w:val="FF0000"/>
                <w:sz w:val="22"/>
                <w:szCs w:val="22"/>
                <w:lang w:eastAsia="en-GB"/>
              </w:rPr>
              <w:t xml:space="preserve"> </w:t>
            </w:r>
            <w:r w:rsidRPr="00D5564B">
              <w:rPr>
                <w:rFonts w:asciiTheme="minorHAnsi" w:hAnsiTheme="minorHAnsi" w:cstheme="minorHAnsi"/>
                <w:bCs/>
                <w:sz w:val="22"/>
                <w:szCs w:val="22"/>
                <w:lang w:eastAsia="en-GB"/>
              </w:rPr>
              <w:t>Able to identify, evaluate and proficiently use multiple sources of evidence and research to determine quality outcomes in occupational health.</w:t>
            </w:r>
          </w:p>
        </w:tc>
        <w:tc>
          <w:tcPr>
            <w:tcW w:w="1302" w:type="dxa"/>
            <w:tcMar>
              <w:top w:w="57" w:type="dxa"/>
              <w:left w:w="57" w:type="dxa"/>
              <w:bottom w:w="57" w:type="dxa"/>
              <w:right w:w="57" w:type="dxa"/>
            </w:tcMar>
          </w:tcPr>
          <w:p w14:paraId="3441A6BA" w14:textId="77777777" w:rsidR="000C2393" w:rsidRPr="00D5564B" w:rsidRDefault="000C2393" w:rsidP="008E7DB5">
            <w:pPr>
              <w:jc w:val="center"/>
              <w:rPr>
                <w:rFonts w:cstheme="minorHAnsi"/>
                <w:b/>
                <w:highlight w:val="yellow"/>
                <w:lang w:eastAsia="en-GB"/>
              </w:rPr>
            </w:pPr>
          </w:p>
        </w:tc>
        <w:tc>
          <w:tcPr>
            <w:tcW w:w="3623" w:type="dxa"/>
            <w:tcMar>
              <w:top w:w="57" w:type="dxa"/>
              <w:left w:w="57" w:type="dxa"/>
              <w:bottom w:w="57" w:type="dxa"/>
              <w:right w:w="57" w:type="dxa"/>
            </w:tcMar>
          </w:tcPr>
          <w:p w14:paraId="55A5EA7C" w14:textId="7E3E279E" w:rsidR="00E9726D" w:rsidRPr="00E9726D" w:rsidRDefault="00E9726D" w:rsidP="008E7DB5">
            <w:pPr>
              <w:rPr>
                <w:rFonts w:asciiTheme="minorHAnsi" w:hAnsiTheme="minorHAnsi" w:cstheme="minorHAnsi"/>
                <w:bCs/>
                <w:sz w:val="22"/>
                <w:szCs w:val="22"/>
                <w:lang w:eastAsia="en-GB"/>
              </w:rPr>
            </w:pPr>
          </w:p>
        </w:tc>
      </w:tr>
      <w:tr w:rsidR="000C2393" w:rsidRPr="00D5564B" w14:paraId="2ED549A6" w14:textId="77777777" w:rsidTr="008E7DB5">
        <w:tc>
          <w:tcPr>
            <w:tcW w:w="4851" w:type="dxa"/>
            <w:tcMar>
              <w:top w:w="57" w:type="dxa"/>
              <w:left w:w="57" w:type="dxa"/>
              <w:bottom w:w="57" w:type="dxa"/>
              <w:right w:w="57" w:type="dxa"/>
            </w:tcMar>
          </w:tcPr>
          <w:p w14:paraId="1BB122FA" w14:textId="3BDF29A9" w:rsidR="000C2393" w:rsidRPr="00D5564B" w:rsidRDefault="000C2393" w:rsidP="008E7DB5">
            <w:pPr>
              <w:spacing w:after="125" w:line="247" w:lineRule="auto"/>
              <w:ind w:left="8"/>
              <w:rPr>
                <w:rFonts w:cstheme="minorHAnsi"/>
                <w:b/>
                <w:lang w:eastAsia="en-GB"/>
              </w:rPr>
            </w:pPr>
            <w:r w:rsidRPr="00D5564B">
              <w:rPr>
                <w:rFonts w:asciiTheme="minorHAnsi" w:hAnsiTheme="minorHAnsi" w:cstheme="minorHAnsi"/>
                <w:b/>
                <w:sz w:val="22"/>
                <w:szCs w:val="22"/>
                <w:lang w:eastAsia="en-GB"/>
              </w:rPr>
              <w:t xml:space="preserve">1.4b </w:t>
            </w:r>
            <w:r w:rsidRPr="00D5564B">
              <w:rPr>
                <w:rFonts w:asciiTheme="minorHAnsi" w:hAnsiTheme="minorHAnsi" w:cstheme="minorHAnsi"/>
                <w:bCs/>
                <w:sz w:val="22"/>
                <w:szCs w:val="22"/>
                <w:lang w:eastAsia="en-GB"/>
              </w:rPr>
              <w:t>Able to</w:t>
            </w:r>
            <w:r w:rsidRPr="00D5564B">
              <w:rPr>
                <w:rFonts w:asciiTheme="minorHAnsi" w:hAnsiTheme="minorHAnsi" w:cstheme="minorHAnsi"/>
                <w:b/>
                <w:sz w:val="22"/>
                <w:szCs w:val="22"/>
                <w:lang w:eastAsia="en-GB"/>
              </w:rPr>
              <w:t xml:space="preserve"> </w:t>
            </w:r>
            <w:r w:rsidRPr="00D5564B">
              <w:rPr>
                <w:rFonts w:asciiTheme="minorHAnsi" w:hAnsiTheme="minorHAnsi" w:cstheme="minorHAnsi"/>
                <w:bCs/>
                <w:sz w:val="22"/>
                <w:szCs w:val="22"/>
                <w:lang w:eastAsia="en-GB"/>
              </w:rPr>
              <w:t>develop, monitor, review and update various elements of a documented management system i.e., Policy, Standards, Guidance, Operating procedures, Forms.</w:t>
            </w:r>
          </w:p>
        </w:tc>
        <w:tc>
          <w:tcPr>
            <w:tcW w:w="1302" w:type="dxa"/>
            <w:tcMar>
              <w:top w:w="57" w:type="dxa"/>
              <w:left w:w="57" w:type="dxa"/>
              <w:bottom w:w="57" w:type="dxa"/>
              <w:right w:w="57" w:type="dxa"/>
            </w:tcMar>
          </w:tcPr>
          <w:p w14:paraId="759796BA" w14:textId="77777777" w:rsidR="000C2393" w:rsidRPr="00D5564B" w:rsidRDefault="000C2393" w:rsidP="008E7DB5">
            <w:pPr>
              <w:jc w:val="center"/>
              <w:rPr>
                <w:rFonts w:cstheme="minorHAnsi"/>
                <w:b/>
                <w:highlight w:val="yellow"/>
                <w:lang w:eastAsia="en-GB"/>
              </w:rPr>
            </w:pPr>
          </w:p>
        </w:tc>
        <w:tc>
          <w:tcPr>
            <w:tcW w:w="3623" w:type="dxa"/>
            <w:tcMar>
              <w:top w:w="57" w:type="dxa"/>
              <w:left w:w="57" w:type="dxa"/>
              <w:bottom w:w="57" w:type="dxa"/>
              <w:right w:w="57" w:type="dxa"/>
            </w:tcMar>
          </w:tcPr>
          <w:p w14:paraId="537E4977" w14:textId="77777777" w:rsidR="000C2393" w:rsidRPr="00E9726D" w:rsidRDefault="000C2393" w:rsidP="008E7DB5">
            <w:pPr>
              <w:rPr>
                <w:rFonts w:asciiTheme="minorHAnsi" w:hAnsiTheme="minorHAnsi" w:cstheme="minorHAnsi"/>
                <w:bCs/>
                <w:sz w:val="22"/>
                <w:szCs w:val="22"/>
                <w:lang w:eastAsia="en-GB"/>
              </w:rPr>
            </w:pPr>
          </w:p>
        </w:tc>
      </w:tr>
      <w:tr w:rsidR="00071CCD" w:rsidRPr="00D5564B" w14:paraId="505273BA" w14:textId="77777777" w:rsidTr="008E7DB5">
        <w:tc>
          <w:tcPr>
            <w:tcW w:w="4851" w:type="dxa"/>
            <w:tcMar>
              <w:top w:w="57" w:type="dxa"/>
              <w:left w:w="57" w:type="dxa"/>
              <w:bottom w:w="57" w:type="dxa"/>
              <w:right w:w="57" w:type="dxa"/>
            </w:tcMar>
          </w:tcPr>
          <w:p w14:paraId="478AB430" w14:textId="59EDD558" w:rsidR="00071CCD" w:rsidRPr="00D5564B" w:rsidRDefault="00071CCD" w:rsidP="008E7DB5">
            <w:pPr>
              <w:spacing w:after="125" w:line="247" w:lineRule="auto"/>
              <w:ind w:left="8"/>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1.4</w:t>
            </w:r>
            <w:r w:rsidR="003F47FB" w:rsidRPr="00D5564B">
              <w:rPr>
                <w:rFonts w:asciiTheme="minorHAnsi" w:hAnsiTheme="minorHAnsi" w:cstheme="minorHAnsi"/>
                <w:b/>
                <w:sz w:val="22"/>
                <w:szCs w:val="22"/>
                <w:lang w:eastAsia="en-GB"/>
              </w:rPr>
              <w:t>c</w:t>
            </w:r>
            <w:r w:rsidRPr="00D5564B">
              <w:rPr>
                <w:rFonts w:asciiTheme="minorHAnsi" w:hAnsiTheme="minorHAnsi" w:cstheme="minorHAnsi"/>
                <w:b/>
                <w:sz w:val="22"/>
                <w:szCs w:val="22"/>
                <w:lang w:eastAsia="en-GB"/>
              </w:rPr>
              <w:t xml:space="preserve"> </w:t>
            </w:r>
            <w:r w:rsidR="003F47FB" w:rsidRPr="00D5564B">
              <w:rPr>
                <w:rFonts w:asciiTheme="minorHAnsi" w:hAnsiTheme="minorHAnsi" w:cstheme="minorHAnsi"/>
                <w:bCs/>
                <w:sz w:val="22"/>
                <w:szCs w:val="22"/>
                <w:lang w:eastAsia="en-GB"/>
              </w:rPr>
              <w:t xml:space="preserve">Understands and applies principles and practice of quality management in occupational health </w:t>
            </w:r>
            <w:r w:rsidR="00DA67D9" w:rsidRPr="00D5564B">
              <w:rPr>
                <w:rFonts w:asciiTheme="minorHAnsi" w:hAnsiTheme="minorHAnsi" w:cstheme="minorHAnsi"/>
                <w:bCs/>
                <w:sz w:val="22"/>
                <w:szCs w:val="22"/>
                <w:lang w:eastAsia="en-GB"/>
              </w:rPr>
              <w:t>including</w:t>
            </w:r>
            <w:r w:rsidR="003F47FB" w:rsidRPr="00D5564B">
              <w:rPr>
                <w:rFonts w:asciiTheme="minorHAnsi" w:hAnsiTheme="minorHAnsi" w:cstheme="minorHAnsi"/>
                <w:bCs/>
                <w:sz w:val="22"/>
                <w:szCs w:val="22"/>
                <w:lang w:eastAsia="en-GB"/>
              </w:rPr>
              <w:t xml:space="preserve"> management review, customer feedback, audit, benchmarking and accreditation</w:t>
            </w:r>
            <w:r w:rsidR="005D6B1B" w:rsidRPr="00D5564B">
              <w:rPr>
                <w:rFonts w:asciiTheme="minorHAnsi" w:hAnsiTheme="minorHAnsi" w:cstheme="minorHAnsi"/>
                <w:bCs/>
                <w:sz w:val="22"/>
                <w:szCs w:val="22"/>
                <w:lang w:eastAsia="en-GB"/>
              </w:rPr>
              <w:t>.</w:t>
            </w:r>
            <w:r w:rsidR="0070791C" w:rsidRPr="00D5564B">
              <w:rPr>
                <w:rFonts w:asciiTheme="minorHAnsi" w:hAnsiTheme="minorHAnsi" w:cstheme="minorHAnsi"/>
                <w:b/>
                <w:sz w:val="22"/>
                <w:szCs w:val="22"/>
                <w:lang w:eastAsia="en-GB"/>
              </w:rPr>
              <w:t xml:space="preserve"> </w:t>
            </w:r>
          </w:p>
        </w:tc>
        <w:tc>
          <w:tcPr>
            <w:tcW w:w="1302" w:type="dxa"/>
            <w:tcMar>
              <w:top w:w="57" w:type="dxa"/>
              <w:left w:w="57" w:type="dxa"/>
              <w:bottom w:w="57" w:type="dxa"/>
              <w:right w:w="57" w:type="dxa"/>
            </w:tcMar>
          </w:tcPr>
          <w:p w14:paraId="2F2F6A68" w14:textId="115C8ADC" w:rsidR="00071CCD" w:rsidRPr="00D5564B" w:rsidRDefault="00071CCD" w:rsidP="008E7DB5">
            <w:pPr>
              <w:jc w:val="center"/>
              <w:rPr>
                <w:rFonts w:asciiTheme="minorHAnsi" w:hAnsiTheme="minorHAnsi" w:cstheme="minorHAnsi"/>
                <w:b/>
                <w:sz w:val="22"/>
                <w:szCs w:val="22"/>
                <w:highlight w:val="yellow"/>
                <w:lang w:eastAsia="en-GB"/>
              </w:rPr>
            </w:pPr>
          </w:p>
        </w:tc>
        <w:tc>
          <w:tcPr>
            <w:tcW w:w="3623" w:type="dxa"/>
            <w:tcMar>
              <w:top w:w="57" w:type="dxa"/>
              <w:left w:w="57" w:type="dxa"/>
              <w:bottom w:w="57" w:type="dxa"/>
              <w:right w:w="57" w:type="dxa"/>
            </w:tcMar>
          </w:tcPr>
          <w:p w14:paraId="4911F0DF" w14:textId="348BF34A" w:rsidR="00071CCD" w:rsidRPr="00A44F70" w:rsidRDefault="00071CCD" w:rsidP="008E7DB5">
            <w:pPr>
              <w:rPr>
                <w:rFonts w:asciiTheme="minorHAnsi" w:hAnsiTheme="minorHAnsi" w:cstheme="minorHAnsi"/>
                <w:b/>
                <w:sz w:val="22"/>
                <w:szCs w:val="22"/>
                <w:lang w:eastAsia="en-GB"/>
              </w:rPr>
            </w:pPr>
          </w:p>
        </w:tc>
      </w:tr>
      <w:tr w:rsidR="003F47FB" w:rsidRPr="00D5564B" w14:paraId="681929CF" w14:textId="77777777" w:rsidTr="008E7DB5">
        <w:tc>
          <w:tcPr>
            <w:tcW w:w="4851" w:type="dxa"/>
            <w:tcMar>
              <w:top w:w="57" w:type="dxa"/>
              <w:left w:w="57" w:type="dxa"/>
              <w:bottom w:w="57" w:type="dxa"/>
              <w:right w:w="57" w:type="dxa"/>
            </w:tcMar>
          </w:tcPr>
          <w:p w14:paraId="72FFDA7B" w14:textId="35BA547E" w:rsidR="003F47FB" w:rsidRPr="00D5564B" w:rsidRDefault="003F47FB" w:rsidP="008E7DB5">
            <w:pPr>
              <w:spacing w:after="125" w:line="247" w:lineRule="auto"/>
              <w:ind w:left="8"/>
              <w:rPr>
                <w:rFonts w:asciiTheme="minorHAnsi" w:hAnsiTheme="minorHAnsi" w:cstheme="minorHAnsi"/>
                <w:bCs/>
                <w:sz w:val="22"/>
                <w:szCs w:val="22"/>
                <w:lang w:eastAsia="en-GB"/>
              </w:rPr>
            </w:pPr>
            <w:r w:rsidRPr="003002F7">
              <w:rPr>
                <w:rFonts w:asciiTheme="minorHAnsi" w:hAnsiTheme="minorHAnsi" w:cstheme="minorHAnsi"/>
                <w:b/>
                <w:color w:val="FF0000"/>
                <w:sz w:val="22"/>
                <w:szCs w:val="22"/>
                <w:lang w:eastAsia="en-GB"/>
              </w:rPr>
              <w:t>1.4d</w:t>
            </w:r>
            <w:r w:rsidRPr="003002F7">
              <w:rPr>
                <w:rFonts w:asciiTheme="minorHAnsi" w:hAnsiTheme="minorHAnsi" w:cstheme="minorHAnsi"/>
                <w:bCs/>
                <w:color w:val="FF0000"/>
                <w:sz w:val="22"/>
                <w:szCs w:val="22"/>
                <w:lang w:eastAsia="en-GB"/>
              </w:rPr>
              <w:t xml:space="preserve"> </w:t>
            </w:r>
            <w:r w:rsidRPr="00D5564B">
              <w:rPr>
                <w:rFonts w:asciiTheme="minorHAnsi" w:hAnsiTheme="minorHAnsi" w:cstheme="minorHAnsi"/>
                <w:bCs/>
                <w:sz w:val="22"/>
                <w:szCs w:val="22"/>
                <w:lang w:eastAsia="en-GB"/>
              </w:rPr>
              <w:t xml:space="preserve">Demonstrates clinical governance of self and other; continuous improvement, clinical supervision, </w:t>
            </w:r>
            <w:r w:rsidR="00DA67D9" w:rsidRPr="00D5564B">
              <w:rPr>
                <w:rFonts w:asciiTheme="minorHAnsi" w:hAnsiTheme="minorHAnsi" w:cstheme="minorHAnsi"/>
                <w:bCs/>
                <w:sz w:val="22"/>
                <w:szCs w:val="22"/>
                <w:lang w:eastAsia="en-GB"/>
              </w:rPr>
              <w:t>evidence-based</w:t>
            </w:r>
            <w:r w:rsidRPr="00D5564B">
              <w:rPr>
                <w:rFonts w:asciiTheme="minorHAnsi" w:hAnsiTheme="minorHAnsi" w:cstheme="minorHAnsi"/>
                <w:bCs/>
                <w:sz w:val="22"/>
                <w:szCs w:val="22"/>
                <w:lang w:eastAsia="en-GB"/>
              </w:rPr>
              <w:t xml:space="preserve"> practice, competency development</w:t>
            </w:r>
            <w:r w:rsidR="005D6B1B" w:rsidRPr="00D5564B">
              <w:rPr>
                <w:rFonts w:asciiTheme="minorHAnsi" w:hAnsiTheme="minorHAnsi" w:cstheme="minorHAnsi"/>
                <w:bCs/>
                <w:sz w:val="22"/>
                <w:szCs w:val="22"/>
                <w:lang w:eastAsia="en-GB"/>
              </w:rPr>
              <w:t>.</w:t>
            </w:r>
          </w:p>
        </w:tc>
        <w:tc>
          <w:tcPr>
            <w:tcW w:w="1302" w:type="dxa"/>
            <w:tcMar>
              <w:top w:w="57" w:type="dxa"/>
              <w:left w:w="57" w:type="dxa"/>
              <w:bottom w:w="57" w:type="dxa"/>
              <w:right w:w="57" w:type="dxa"/>
            </w:tcMar>
          </w:tcPr>
          <w:p w14:paraId="5C6D908D" w14:textId="77777777" w:rsidR="003F47FB" w:rsidRPr="00D5564B" w:rsidRDefault="003F47FB" w:rsidP="008E7DB5">
            <w:pPr>
              <w:jc w:val="center"/>
              <w:rPr>
                <w:rFonts w:asciiTheme="minorHAnsi" w:hAnsiTheme="minorHAnsi" w:cstheme="minorHAnsi"/>
                <w:b/>
                <w:sz w:val="22"/>
                <w:szCs w:val="22"/>
                <w:highlight w:val="yellow"/>
                <w:lang w:eastAsia="en-GB"/>
              </w:rPr>
            </w:pPr>
          </w:p>
        </w:tc>
        <w:tc>
          <w:tcPr>
            <w:tcW w:w="3623" w:type="dxa"/>
            <w:tcMar>
              <w:top w:w="57" w:type="dxa"/>
              <w:left w:w="57" w:type="dxa"/>
              <w:bottom w:w="57" w:type="dxa"/>
              <w:right w:w="57" w:type="dxa"/>
            </w:tcMar>
          </w:tcPr>
          <w:p w14:paraId="724F5267" w14:textId="2C553DE2" w:rsidR="003F47FB" w:rsidRPr="00A44F70" w:rsidRDefault="003F47FB" w:rsidP="008E7DB5">
            <w:pPr>
              <w:rPr>
                <w:rFonts w:asciiTheme="minorHAnsi" w:hAnsiTheme="minorHAnsi" w:cstheme="minorHAnsi"/>
                <w:b/>
                <w:sz w:val="22"/>
                <w:szCs w:val="22"/>
                <w:lang w:eastAsia="en-GB"/>
              </w:rPr>
            </w:pPr>
          </w:p>
        </w:tc>
      </w:tr>
      <w:tr w:rsidR="00071CCD" w:rsidRPr="00CE763D" w14:paraId="47FBB5DF" w14:textId="77777777" w:rsidTr="00742B95">
        <w:tc>
          <w:tcPr>
            <w:tcW w:w="9776" w:type="dxa"/>
            <w:gridSpan w:val="3"/>
            <w:shd w:val="clear" w:color="auto" w:fill="8EAADB" w:themeFill="accent5" w:themeFillTint="99"/>
            <w:tcMar>
              <w:top w:w="57" w:type="dxa"/>
              <w:left w:w="57" w:type="dxa"/>
              <w:bottom w:w="57" w:type="dxa"/>
              <w:right w:w="57" w:type="dxa"/>
            </w:tcMar>
          </w:tcPr>
          <w:p w14:paraId="3375C462" w14:textId="545BCDE2" w:rsidR="00071CCD" w:rsidRPr="00CE763D" w:rsidRDefault="00071CCD" w:rsidP="00071CCD">
            <w:pPr>
              <w:rPr>
                <w:rFonts w:asciiTheme="minorHAnsi" w:hAnsiTheme="minorHAnsi" w:cstheme="minorHAnsi"/>
                <w:b/>
                <w:sz w:val="24"/>
                <w:szCs w:val="24"/>
                <w:lang w:eastAsia="en-GB"/>
              </w:rPr>
            </w:pPr>
            <w:r w:rsidRPr="00CE763D">
              <w:rPr>
                <w:rFonts w:asciiTheme="minorHAnsi" w:hAnsiTheme="minorHAnsi" w:cstheme="minorHAnsi"/>
                <w:b/>
                <w:sz w:val="24"/>
                <w:szCs w:val="24"/>
                <w:lang w:eastAsia="en-GB"/>
              </w:rPr>
              <w:t>2.</w:t>
            </w:r>
            <w:r w:rsidRPr="00CE763D">
              <w:rPr>
                <w:rFonts w:asciiTheme="minorHAnsi" w:hAnsiTheme="minorHAnsi" w:cstheme="minorHAnsi"/>
                <w:sz w:val="24"/>
                <w:szCs w:val="24"/>
                <w:lang w:eastAsia="en-GB"/>
              </w:rPr>
              <w:t xml:space="preserve"> </w:t>
            </w:r>
            <w:r w:rsidRPr="00CE763D">
              <w:rPr>
                <w:rFonts w:asciiTheme="minorHAnsi" w:hAnsiTheme="minorHAnsi" w:cstheme="minorHAnsi"/>
                <w:b/>
                <w:sz w:val="24"/>
                <w:szCs w:val="24"/>
                <w:lang w:eastAsia="en-GB"/>
              </w:rPr>
              <w:t>Health risk management</w:t>
            </w:r>
            <w:r w:rsidRPr="00CE763D">
              <w:rPr>
                <w:rFonts w:asciiTheme="minorHAnsi" w:hAnsiTheme="minorHAnsi" w:cstheme="minorHAnsi"/>
                <w:sz w:val="24"/>
                <w:szCs w:val="24"/>
                <w:lang w:eastAsia="en-GB"/>
              </w:rPr>
              <w:t xml:space="preserve"> </w:t>
            </w:r>
          </w:p>
        </w:tc>
      </w:tr>
      <w:tr w:rsidR="00071CCD" w:rsidRPr="00CE763D" w14:paraId="3FDFF0A4" w14:textId="77777777" w:rsidTr="00742B95">
        <w:tc>
          <w:tcPr>
            <w:tcW w:w="9776" w:type="dxa"/>
            <w:gridSpan w:val="3"/>
            <w:shd w:val="clear" w:color="auto" w:fill="D9E2F3" w:themeFill="accent5" w:themeFillTint="33"/>
            <w:tcMar>
              <w:top w:w="57" w:type="dxa"/>
              <w:left w:w="57" w:type="dxa"/>
              <w:bottom w:w="57" w:type="dxa"/>
              <w:right w:w="57" w:type="dxa"/>
            </w:tcMar>
          </w:tcPr>
          <w:p w14:paraId="1E7D16C9" w14:textId="024146C3" w:rsidR="00071CCD" w:rsidRPr="00CE763D" w:rsidRDefault="00071CCD" w:rsidP="00071CCD">
            <w:pPr>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2.1 Understands theoretical and practice bases for health risk assessment</w:t>
            </w:r>
          </w:p>
        </w:tc>
      </w:tr>
      <w:tr w:rsidR="00071CCD" w:rsidRPr="00D5564B" w14:paraId="25D988AF" w14:textId="77777777" w:rsidTr="006773F6">
        <w:tc>
          <w:tcPr>
            <w:tcW w:w="4851" w:type="dxa"/>
            <w:tcMar>
              <w:top w:w="57" w:type="dxa"/>
              <w:left w:w="57" w:type="dxa"/>
              <w:bottom w:w="57" w:type="dxa"/>
              <w:right w:w="57" w:type="dxa"/>
            </w:tcMar>
          </w:tcPr>
          <w:p w14:paraId="0D1F9255" w14:textId="71270AD2" w:rsidR="00071CCD" w:rsidRPr="00D5564B" w:rsidRDefault="00071CCD" w:rsidP="00CC76A1">
            <w:pPr>
              <w:pStyle w:val="NormalWeb"/>
              <w:shd w:val="clear" w:color="auto" w:fill="FFFFFF"/>
              <w:rPr>
                <w:rFonts w:asciiTheme="minorHAnsi" w:hAnsiTheme="minorHAnsi" w:cstheme="minorHAnsi"/>
                <w:b/>
                <w:sz w:val="22"/>
                <w:szCs w:val="22"/>
              </w:rPr>
            </w:pPr>
            <w:r w:rsidRPr="003002F7">
              <w:rPr>
                <w:rFonts w:asciiTheme="minorHAnsi" w:hAnsiTheme="minorHAnsi" w:cstheme="minorHAnsi"/>
                <w:b/>
                <w:color w:val="FF0000"/>
                <w:sz w:val="22"/>
                <w:szCs w:val="22"/>
              </w:rPr>
              <w:t>2.1a</w:t>
            </w:r>
            <w:r w:rsidRPr="003002F7">
              <w:rPr>
                <w:rFonts w:asciiTheme="minorHAnsi" w:hAnsiTheme="minorHAnsi" w:cstheme="minorHAnsi"/>
                <w:color w:val="FF0000"/>
                <w:sz w:val="22"/>
                <w:szCs w:val="22"/>
              </w:rPr>
              <w:t xml:space="preserve"> </w:t>
            </w:r>
            <w:r w:rsidR="00E17525" w:rsidRPr="00D5564B">
              <w:rPr>
                <w:rFonts w:asciiTheme="minorHAnsi" w:hAnsiTheme="minorHAnsi" w:cstheme="minorHAnsi"/>
                <w:sz w:val="22"/>
                <w:szCs w:val="22"/>
              </w:rPr>
              <w:t xml:space="preserve">Demonstrates ability to </w:t>
            </w:r>
            <w:r w:rsidR="00CC76A1" w:rsidRPr="00D5564B">
              <w:rPr>
                <w:rFonts w:asciiTheme="minorHAnsi" w:hAnsiTheme="minorHAnsi" w:cstheme="minorHAnsi"/>
                <w:sz w:val="22"/>
                <w:szCs w:val="22"/>
              </w:rPr>
              <w:t>identify</w:t>
            </w:r>
            <w:r w:rsidR="00692724" w:rsidRPr="00D5564B">
              <w:rPr>
                <w:rFonts w:asciiTheme="minorHAnsi" w:hAnsiTheme="minorHAnsi" w:cstheme="minorHAnsi"/>
                <w:sz w:val="22"/>
                <w:szCs w:val="22"/>
              </w:rPr>
              <w:t xml:space="preserve"> and </w:t>
            </w:r>
            <w:r w:rsidR="00CC76A1" w:rsidRPr="00D5564B">
              <w:rPr>
                <w:rFonts w:asciiTheme="minorHAnsi" w:hAnsiTheme="minorHAnsi" w:cstheme="minorHAnsi"/>
                <w:sz w:val="22"/>
                <w:szCs w:val="22"/>
              </w:rPr>
              <w:t xml:space="preserve">critically analyse </w:t>
            </w:r>
            <w:r w:rsidR="00E17525" w:rsidRPr="00D5564B">
              <w:rPr>
                <w:rFonts w:asciiTheme="minorHAnsi" w:hAnsiTheme="minorHAnsi" w:cstheme="minorHAnsi"/>
                <w:sz w:val="22"/>
                <w:szCs w:val="22"/>
              </w:rPr>
              <w:t>potential and existing</w:t>
            </w:r>
            <w:r w:rsidR="00CC76A1" w:rsidRPr="00D5564B">
              <w:rPr>
                <w:rFonts w:asciiTheme="minorHAnsi" w:hAnsiTheme="minorHAnsi" w:cstheme="minorHAnsi"/>
                <w:sz w:val="22"/>
                <w:szCs w:val="22"/>
              </w:rPr>
              <w:t xml:space="preserve"> hazards </w:t>
            </w:r>
            <w:r w:rsidR="00692724" w:rsidRPr="00D5564B">
              <w:rPr>
                <w:rFonts w:asciiTheme="minorHAnsi" w:hAnsiTheme="minorHAnsi" w:cstheme="minorHAnsi"/>
                <w:sz w:val="22"/>
                <w:szCs w:val="22"/>
              </w:rPr>
              <w:t>to health; chemical, physical, biological, ergonomic, psychosocial, and the impact of workplace</w:t>
            </w:r>
            <w:r w:rsidR="00CC76A1" w:rsidRPr="00D5564B">
              <w:rPr>
                <w:rFonts w:asciiTheme="minorHAnsi" w:hAnsiTheme="minorHAnsi" w:cstheme="minorHAnsi"/>
                <w:sz w:val="22"/>
                <w:szCs w:val="22"/>
              </w:rPr>
              <w:t xml:space="preserve"> </w:t>
            </w:r>
            <w:r w:rsidR="00692724" w:rsidRPr="00D5564B">
              <w:rPr>
                <w:rFonts w:asciiTheme="minorHAnsi" w:hAnsiTheme="minorHAnsi" w:cstheme="minorHAnsi"/>
                <w:sz w:val="22"/>
                <w:szCs w:val="22"/>
              </w:rPr>
              <w:t>environments</w:t>
            </w:r>
            <w:r w:rsidR="005D6B1B" w:rsidRPr="00D5564B">
              <w:rPr>
                <w:rFonts w:asciiTheme="minorHAnsi" w:hAnsiTheme="minorHAnsi" w:cstheme="minorHAnsi"/>
                <w:sz w:val="22"/>
                <w:szCs w:val="22"/>
              </w:rPr>
              <w:t>.</w:t>
            </w:r>
          </w:p>
        </w:tc>
        <w:tc>
          <w:tcPr>
            <w:tcW w:w="1302" w:type="dxa"/>
            <w:tcMar>
              <w:top w:w="57" w:type="dxa"/>
              <w:left w:w="57" w:type="dxa"/>
              <w:bottom w:w="57" w:type="dxa"/>
              <w:right w:w="57" w:type="dxa"/>
            </w:tcMar>
          </w:tcPr>
          <w:p w14:paraId="0F3D76B0" w14:textId="77777777" w:rsidR="00071CCD" w:rsidRPr="00D5564B" w:rsidRDefault="00071CCD" w:rsidP="00071CCD">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43FEED11" w14:textId="349E9FD5" w:rsidR="00CC76A1" w:rsidRPr="00E9726D" w:rsidRDefault="00CC76A1" w:rsidP="00071CCD">
            <w:pPr>
              <w:rPr>
                <w:rFonts w:asciiTheme="minorHAnsi" w:hAnsiTheme="minorHAnsi" w:cstheme="minorHAnsi"/>
                <w:bCs/>
                <w:sz w:val="22"/>
                <w:szCs w:val="22"/>
              </w:rPr>
            </w:pPr>
          </w:p>
        </w:tc>
      </w:tr>
      <w:tr w:rsidR="00A30B85" w:rsidRPr="00D5564B" w14:paraId="189D6771" w14:textId="77777777" w:rsidTr="004C3AD2">
        <w:tc>
          <w:tcPr>
            <w:tcW w:w="4851" w:type="dxa"/>
            <w:tcMar>
              <w:top w:w="57" w:type="dxa"/>
              <w:left w:w="57" w:type="dxa"/>
              <w:bottom w:w="57" w:type="dxa"/>
              <w:right w:w="57" w:type="dxa"/>
            </w:tcMar>
          </w:tcPr>
          <w:p w14:paraId="13D12C8F" w14:textId="733591C3" w:rsidR="00A30B85" w:rsidRPr="00D5564B" w:rsidRDefault="00A30B85" w:rsidP="004C3AD2">
            <w:pPr>
              <w:rPr>
                <w:rFonts w:asciiTheme="minorHAnsi" w:hAnsiTheme="minorHAnsi" w:cstheme="minorHAnsi"/>
                <w:sz w:val="22"/>
                <w:szCs w:val="22"/>
                <w:highlight w:val="yellow"/>
              </w:rPr>
            </w:pPr>
            <w:r w:rsidRPr="00D5564B">
              <w:rPr>
                <w:rFonts w:asciiTheme="minorHAnsi" w:hAnsiTheme="minorHAnsi" w:cstheme="minorHAnsi"/>
                <w:b/>
                <w:sz w:val="22"/>
                <w:szCs w:val="22"/>
              </w:rPr>
              <w:t>2.1b</w:t>
            </w:r>
            <w:r w:rsidRPr="00D5564B">
              <w:rPr>
                <w:rFonts w:asciiTheme="minorHAnsi" w:hAnsiTheme="minorHAnsi" w:cstheme="minorHAnsi"/>
                <w:sz w:val="22"/>
                <w:szCs w:val="22"/>
              </w:rPr>
              <w:t xml:space="preserve"> Able to commission/support</w:t>
            </w:r>
            <w:r w:rsidR="00EB75C9">
              <w:rPr>
                <w:rFonts w:asciiTheme="minorHAnsi" w:hAnsiTheme="minorHAnsi" w:cstheme="minorHAnsi"/>
                <w:sz w:val="22"/>
                <w:szCs w:val="22"/>
              </w:rPr>
              <w:t xml:space="preserve"> and evaluate</w:t>
            </w:r>
            <w:r w:rsidRPr="00D5564B">
              <w:rPr>
                <w:rFonts w:asciiTheme="minorHAnsi" w:hAnsiTheme="minorHAnsi" w:cstheme="minorHAnsi"/>
                <w:sz w:val="22"/>
                <w:szCs w:val="22"/>
              </w:rPr>
              <w:t xml:space="preserve"> research on qualitative and quantitative measurement and management of health risks in the workplace</w:t>
            </w:r>
            <w:r w:rsidR="00EB75C9">
              <w:rPr>
                <w:rFonts w:asciiTheme="minorHAnsi" w:hAnsiTheme="minorHAnsi" w:cstheme="minorHAnsi"/>
                <w:sz w:val="22"/>
                <w:szCs w:val="22"/>
              </w:rPr>
              <w:t xml:space="preserve"> in the workplace; reporting on findings.</w:t>
            </w:r>
          </w:p>
        </w:tc>
        <w:tc>
          <w:tcPr>
            <w:tcW w:w="1302" w:type="dxa"/>
            <w:tcMar>
              <w:top w:w="57" w:type="dxa"/>
              <w:left w:w="57" w:type="dxa"/>
              <w:bottom w:w="57" w:type="dxa"/>
              <w:right w:w="57" w:type="dxa"/>
            </w:tcMar>
          </w:tcPr>
          <w:p w14:paraId="5AA71CC0" w14:textId="77777777" w:rsidR="00A30B85" w:rsidRPr="00D5564B" w:rsidRDefault="00A30B85" w:rsidP="004C3AD2">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5806D16F" w14:textId="0F187A56" w:rsidR="00E9726D" w:rsidRPr="00E9726D" w:rsidRDefault="00E9726D" w:rsidP="004C3AD2">
            <w:pPr>
              <w:rPr>
                <w:rFonts w:asciiTheme="minorHAnsi" w:hAnsiTheme="minorHAnsi" w:cstheme="minorHAnsi"/>
                <w:bCs/>
                <w:sz w:val="22"/>
                <w:szCs w:val="22"/>
              </w:rPr>
            </w:pPr>
          </w:p>
        </w:tc>
      </w:tr>
      <w:tr w:rsidR="00071CCD" w:rsidRPr="00CE763D" w14:paraId="09D696EA" w14:textId="77777777" w:rsidTr="00742B95">
        <w:tc>
          <w:tcPr>
            <w:tcW w:w="9776" w:type="dxa"/>
            <w:gridSpan w:val="3"/>
            <w:shd w:val="clear" w:color="auto" w:fill="D9E2F3" w:themeFill="accent5" w:themeFillTint="33"/>
            <w:tcMar>
              <w:top w:w="57" w:type="dxa"/>
              <w:left w:w="57" w:type="dxa"/>
              <w:bottom w:w="57" w:type="dxa"/>
              <w:right w:w="57" w:type="dxa"/>
            </w:tcMar>
          </w:tcPr>
          <w:p w14:paraId="255D5D72" w14:textId="55E65DC7" w:rsidR="00071CCD" w:rsidRPr="00CE763D" w:rsidRDefault="00071CCD" w:rsidP="00071CCD">
            <w:pPr>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lastRenderedPageBreak/>
              <w:t xml:space="preserve">2.2 Understands the theoretical and practice </w:t>
            </w:r>
            <w:r w:rsidR="00452D13">
              <w:rPr>
                <w:rFonts w:asciiTheme="minorHAnsi" w:hAnsiTheme="minorHAnsi" w:cstheme="minorHAnsi"/>
                <w:b/>
                <w:sz w:val="22"/>
                <w:szCs w:val="22"/>
                <w:lang w:eastAsia="en-GB"/>
              </w:rPr>
              <w:t xml:space="preserve">based for the management </w:t>
            </w:r>
            <w:r w:rsidR="00075B42" w:rsidRPr="00CE763D">
              <w:rPr>
                <w:rFonts w:asciiTheme="minorHAnsi" w:hAnsiTheme="minorHAnsi" w:cstheme="minorHAnsi"/>
                <w:b/>
                <w:sz w:val="22"/>
                <w:szCs w:val="22"/>
                <w:lang w:eastAsia="en-GB"/>
              </w:rPr>
              <w:t xml:space="preserve">of </w:t>
            </w:r>
            <w:r w:rsidRPr="00CE763D">
              <w:rPr>
                <w:rFonts w:asciiTheme="minorHAnsi" w:hAnsiTheme="minorHAnsi" w:cstheme="minorHAnsi"/>
                <w:b/>
                <w:sz w:val="22"/>
                <w:szCs w:val="22"/>
                <w:lang w:eastAsia="en-GB"/>
              </w:rPr>
              <w:t>healt</w:t>
            </w:r>
            <w:r w:rsidR="00075B42" w:rsidRPr="00CE763D">
              <w:rPr>
                <w:rFonts w:asciiTheme="minorHAnsi" w:hAnsiTheme="minorHAnsi" w:cstheme="minorHAnsi"/>
                <w:b/>
                <w:sz w:val="22"/>
                <w:szCs w:val="22"/>
                <w:lang w:eastAsia="en-GB"/>
              </w:rPr>
              <w:t>h risk</w:t>
            </w:r>
          </w:p>
        </w:tc>
      </w:tr>
      <w:tr w:rsidR="00A30B85" w:rsidRPr="00D5564B" w14:paraId="6002C258" w14:textId="77777777" w:rsidTr="006773F6">
        <w:tc>
          <w:tcPr>
            <w:tcW w:w="4851" w:type="dxa"/>
            <w:tcMar>
              <w:top w:w="57" w:type="dxa"/>
              <w:left w:w="57" w:type="dxa"/>
              <w:bottom w:w="57" w:type="dxa"/>
              <w:right w:w="57" w:type="dxa"/>
            </w:tcMar>
          </w:tcPr>
          <w:p w14:paraId="6C926F98" w14:textId="29C2576F" w:rsidR="00A30B85" w:rsidRPr="00D5564B" w:rsidRDefault="00A30B85" w:rsidP="00CC76A1">
            <w:pPr>
              <w:pStyle w:val="NormalWeb"/>
              <w:shd w:val="clear" w:color="auto" w:fill="FFFFFF"/>
              <w:rPr>
                <w:rFonts w:asciiTheme="minorHAnsi" w:hAnsiTheme="minorHAnsi" w:cstheme="minorHAnsi"/>
                <w:bCs/>
                <w:sz w:val="22"/>
                <w:szCs w:val="22"/>
              </w:rPr>
            </w:pPr>
            <w:r w:rsidRPr="003002F7">
              <w:rPr>
                <w:rFonts w:asciiTheme="minorHAnsi" w:hAnsiTheme="minorHAnsi" w:cstheme="minorHAnsi"/>
                <w:b/>
                <w:color w:val="FF0000"/>
                <w:sz w:val="22"/>
                <w:szCs w:val="22"/>
              </w:rPr>
              <w:t>2.2a</w:t>
            </w:r>
            <w:r w:rsidRPr="003002F7">
              <w:rPr>
                <w:rFonts w:asciiTheme="minorHAnsi" w:hAnsiTheme="minorHAnsi" w:cstheme="minorHAnsi"/>
                <w:bCs/>
                <w:color w:val="FF0000"/>
                <w:sz w:val="22"/>
                <w:szCs w:val="22"/>
              </w:rPr>
              <w:t xml:space="preserve"> </w:t>
            </w:r>
            <w:r w:rsidRPr="00D5564B">
              <w:rPr>
                <w:rFonts w:asciiTheme="minorHAnsi" w:hAnsiTheme="minorHAnsi" w:cstheme="minorHAnsi"/>
                <w:bCs/>
                <w:sz w:val="22"/>
                <w:szCs w:val="22"/>
              </w:rPr>
              <w:t xml:space="preserve">Can critically examine and apply health </w:t>
            </w:r>
            <w:r w:rsidR="008435FB" w:rsidRPr="00D5564B">
              <w:rPr>
                <w:rFonts w:asciiTheme="minorHAnsi" w:hAnsiTheme="minorHAnsi" w:cstheme="minorHAnsi"/>
                <w:bCs/>
                <w:sz w:val="22"/>
                <w:szCs w:val="22"/>
              </w:rPr>
              <w:t>risk control</w:t>
            </w:r>
            <w:r w:rsidRPr="00D5564B">
              <w:rPr>
                <w:rFonts w:asciiTheme="minorHAnsi" w:hAnsiTheme="minorHAnsi" w:cstheme="minorHAnsi"/>
                <w:bCs/>
                <w:sz w:val="22"/>
                <w:szCs w:val="22"/>
              </w:rPr>
              <w:t xml:space="preserve"> including priorities and mitigations; potential benefits and costs of solutions; short and long term goals relevant to defined problems</w:t>
            </w:r>
            <w:r w:rsidR="0044281B" w:rsidRPr="00D5564B">
              <w:rPr>
                <w:rFonts w:asciiTheme="minorHAnsi" w:hAnsiTheme="minorHAnsi" w:cstheme="minorHAnsi"/>
                <w:bCs/>
                <w:sz w:val="22"/>
                <w:szCs w:val="22"/>
              </w:rPr>
              <w:t xml:space="preserve">; working with other </w:t>
            </w:r>
            <w:r w:rsidR="00D66C5E" w:rsidRPr="00D5564B">
              <w:rPr>
                <w:rFonts w:asciiTheme="minorHAnsi" w:hAnsiTheme="minorHAnsi" w:cstheme="minorHAnsi"/>
                <w:bCs/>
                <w:sz w:val="22"/>
                <w:szCs w:val="22"/>
              </w:rPr>
              <w:t>professionals</w:t>
            </w:r>
            <w:r w:rsidR="0044281B" w:rsidRPr="00D5564B">
              <w:rPr>
                <w:rFonts w:asciiTheme="minorHAnsi" w:hAnsiTheme="minorHAnsi" w:cstheme="minorHAnsi"/>
                <w:bCs/>
                <w:sz w:val="22"/>
                <w:szCs w:val="22"/>
              </w:rPr>
              <w:t xml:space="preserve"> where necessary</w:t>
            </w:r>
            <w:r w:rsidR="005D6B1B" w:rsidRPr="00D5564B">
              <w:rPr>
                <w:rFonts w:asciiTheme="minorHAnsi" w:hAnsiTheme="minorHAnsi" w:cstheme="minorHAnsi"/>
                <w:bCs/>
                <w:sz w:val="22"/>
                <w:szCs w:val="22"/>
              </w:rPr>
              <w:t>.</w:t>
            </w:r>
          </w:p>
        </w:tc>
        <w:tc>
          <w:tcPr>
            <w:tcW w:w="1302" w:type="dxa"/>
            <w:tcMar>
              <w:top w:w="57" w:type="dxa"/>
              <w:left w:w="57" w:type="dxa"/>
              <w:bottom w:w="57" w:type="dxa"/>
              <w:right w:w="57" w:type="dxa"/>
            </w:tcMar>
          </w:tcPr>
          <w:p w14:paraId="48D00D88" w14:textId="77777777" w:rsidR="00A30B85" w:rsidRPr="00D5564B" w:rsidRDefault="00A30B85" w:rsidP="00071CCD">
            <w:pPr>
              <w:jc w:val="center"/>
              <w:rPr>
                <w:rFonts w:asciiTheme="minorHAnsi" w:hAnsiTheme="minorHAnsi" w:cstheme="minorHAnsi"/>
                <w:bCs/>
                <w:sz w:val="22"/>
                <w:szCs w:val="22"/>
              </w:rPr>
            </w:pPr>
          </w:p>
        </w:tc>
        <w:tc>
          <w:tcPr>
            <w:tcW w:w="3623" w:type="dxa"/>
            <w:tcMar>
              <w:top w:w="57" w:type="dxa"/>
              <w:left w:w="57" w:type="dxa"/>
              <w:bottom w:w="57" w:type="dxa"/>
              <w:right w:w="57" w:type="dxa"/>
            </w:tcMar>
          </w:tcPr>
          <w:p w14:paraId="70A40939" w14:textId="3919DE74" w:rsidR="00A30B85" w:rsidRPr="00E9726D" w:rsidRDefault="00A30B85" w:rsidP="00071CCD">
            <w:pPr>
              <w:rPr>
                <w:rFonts w:asciiTheme="minorHAnsi" w:hAnsiTheme="minorHAnsi" w:cstheme="minorHAnsi"/>
                <w:bCs/>
                <w:sz w:val="22"/>
                <w:szCs w:val="22"/>
              </w:rPr>
            </w:pPr>
          </w:p>
        </w:tc>
      </w:tr>
      <w:tr w:rsidR="00071CCD" w:rsidRPr="00D5564B" w14:paraId="47CC8390" w14:textId="77777777" w:rsidTr="006773F6">
        <w:tc>
          <w:tcPr>
            <w:tcW w:w="4851" w:type="dxa"/>
            <w:tcMar>
              <w:top w:w="57" w:type="dxa"/>
              <w:left w:w="57" w:type="dxa"/>
              <w:bottom w:w="57" w:type="dxa"/>
              <w:right w:w="57" w:type="dxa"/>
            </w:tcMar>
          </w:tcPr>
          <w:p w14:paraId="086840D7" w14:textId="236AFACC" w:rsidR="00071CCD" w:rsidRPr="00D5564B" w:rsidRDefault="00071CCD" w:rsidP="00CC76A1">
            <w:pPr>
              <w:pStyle w:val="NormalWeb"/>
              <w:shd w:val="clear" w:color="auto" w:fill="FFFFFF"/>
              <w:rPr>
                <w:rFonts w:asciiTheme="minorHAnsi" w:hAnsiTheme="minorHAnsi" w:cstheme="minorHAnsi"/>
                <w:sz w:val="22"/>
                <w:szCs w:val="22"/>
              </w:rPr>
            </w:pPr>
            <w:r w:rsidRPr="00D5564B">
              <w:rPr>
                <w:rFonts w:asciiTheme="minorHAnsi" w:hAnsiTheme="minorHAnsi" w:cstheme="minorHAnsi"/>
                <w:b/>
                <w:sz w:val="22"/>
                <w:szCs w:val="22"/>
              </w:rPr>
              <w:t>2.2</w:t>
            </w:r>
            <w:r w:rsidR="00A30B85" w:rsidRPr="00D5564B">
              <w:rPr>
                <w:rFonts w:asciiTheme="minorHAnsi" w:hAnsiTheme="minorHAnsi" w:cstheme="minorHAnsi"/>
                <w:b/>
                <w:sz w:val="22"/>
                <w:szCs w:val="22"/>
              </w:rPr>
              <w:t>b</w:t>
            </w:r>
            <w:r w:rsidRPr="00D5564B">
              <w:rPr>
                <w:rFonts w:asciiTheme="minorHAnsi" w:hAnsiTheme="minorHAnsi" w:cstheme="minorHAnsi"/>
                <w:sz w:val="22"/>
                <w:szCs w:val="22"/>
              </w:rPr>
              <w:t xml:space="preserve"> </w:t>
            </w:r>
            <w:r w:rsidR="00A30B85" w:rsidRPr="00D5564B">
              <w:rPr>
                <w:rFonts w:asciiTheme="minorHAnsi" w:hAnsiTheme="minorHAnsi" w:cstheme="minorHAnsi"/>
                <w:sz w:val="22"/>
                <w:szCs w:val="22"/>
              </w:rPr>
              <w:t xml:space="preserve">Understands the influence of such factors as health conditions, injury, ethnicity, </w:t>
            </w:r>
            <w:r w:rsidR="00CC76A1" w:rsidRPr="00D5564B">
              <w:rPr>
                <w:rFonts w:asciiTheme="minorHAnsi" w:hAnsiTheme="minorHAnsi" w:cstheme="minorHAnsi"/>
                <w:sz w:val="22"/>
                <w:szCs w:val="22"/>
              </w:rPr>
              <w:t xml:space="preserve"> </w:t>
            </w:r>
            <w:r w:rsidR="00A30B85" w:rsidRPr="00D5564B">
              <w:rPr>
                <w:rFonts w:asciiTheme="minorHAnsi" w:hAnsiTheme="minorHAnsi" w:cstheme="minorHAnsi"/>
                <w:sz w:val="22"/>
                <w:szCs w:val="22"/>
              </w:rPr>
              <w:t>age, cognitive and physical abilities, immunity</w:t>
            </w:r>
            <w:r w:rsidR="005D6B1B" w:rsidRPr="00D5564B">
              <w:rPr>
                <w:rFonts w:asciiTheme="minorHAnsi" w:hAnsiTheme="minorHAnsi" w:cstheme="minorHAnsi"/>
                <w:sz w:val="22"/>
                <w:szCs w:val="22"/>
              </w:rPr>
              <w:t>.</w:t>
            </w:r>
          </w:p>
        </w:tc>
        <w:tc>
          <w:tcPr>
            <w:tcW w:w="1302" w:type="dxa"/>
            <w:tcMar>
              <w:top w:w="57" w:type="dxa"/>
              <w:left w:w="57" w:type="dxa"/>
              <w:bottom w:w="57" w:type="dxa"/>
              <w:right w:w="57" w:type="dxa"/>
            </w:tcMar>
          </w:tcPr>
          <w:p w14:paraId="228C2391" w14:textId="77777777" w:rsidR="00071CCD" w:rsidRPr="00D5564B" w:rsidRDefault="00071CCD" w:rsidP="00071CCD">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753D32A3" w14:textId="3077DE3C" w:rsidR="00071CCD" w:rsidRPr="00E9726D" w:rsidRDefault="00071CCD" w:rsidP="00071CCD">
            <w:pPr>
              <w:rPr>
                <w:rFonts w:asciiTheme="minorHAnsi" w:hAnsiTheme="minorHAnsi" w:cstheme="minorHAnsi"/>
                <w:bCs/>
                <w:sz w:val="22"/>
                <w:szCs w:val="22"/>
              </w:rPr>
            </w:pPr>
          </w:p>
        </w:tc>
      </w:tr>
      <w:tr w:rsidR="00A30B85" w:rsidRPr="00D5564B" w14:paraId="3CDD9C47" w14:textId="77777777" w:rsidTr="004C3AD2">
        <w:tc>
          <w:tcPr>
            <w:tcW w:w="4851" w:type="dxa"/>
            <w:tcMar>
              <w:top w:w="57" w:type="dxa"/>
              <w:left w:w="57" w:type="dxa"/>
              <w:bottom w:w="57" w:type="dxa"/>
              <w:right w:w="57" w:type="dxa"/>
            </w:tcMar>
          </w:tcPr>
          <w:p w14:paraId="2A01A79A" w14:textId="1D947606" w:rsidR="00A30B85" w:rsidRPr="00D5564B" w:rsidRDefault="00A30B85" w:rsidP="004C3AD2">
            <w:pPr>
              <w:pStyle w:val="NormalWeb"/>
              <w:shd w:val="clear" w:color="auto" w:fill="FFFFFF"/>
              <w:rPr>
                <w:rFonts w:asciiTheme="minorHAnsi" w:hAnsiTheme="minorHAnsi" w:cstheme="minorHAnsi"/>
                <w:b/>
                <w:sz w:val="22"/>
                <w:szCs w:val="22"/>
              </w:rPr>
            </w:pPr>
            <w:r w:rsidRPr="00D5564B">
              <w:rPr>
                <w:rFonts w:asciiTheme="minorHAnsi" w:hAnsiTheme="minorHAnsi" w:cstheme="minorHAnsi"/>
                <w:b/>
                <w:sz w:val="22"/>
                <w:szCs w:val="22"/>
              </w:rPr>
              <w:t>2.2</w:t>
            </w:r>
            <w:r w:rsidR="00EB75C9">
              <w:rPr>
                <w:rFonts w:asciiTheme="minorHAnsi" w:hAnsiTheme="minorHAnsi" w:cstheme="minorHAnsi"/>
                <w:b/>
                <w:sz w:val="22"/>
                <w:szCs w:val="22"/>
              </w:rPr>
              <w:t>c</w:t>
            </w:r>
            <w:r w:rsidRPr="00D5564B">
              <w:rPr>
                <w:rFonts w:asciiTheme="minorHAnsi" w:hAnsiTheme="minorHAnsi" w:cstheme="minorHAnsi"/>
                <w:b/>
                <w:sz w:val="22"/>
                <w:szCs w:val="22"/>
              </w:rPr>
              <w:t xml:space="preserve"> </w:t>
            </w:r>
            <w:r w:rsidR="004327D4">
              <w:rPr>
                <w:rFonts w:asciiTheme="minorHAnsi" w:hAnsiTheme="minorHAnsi" w:cstheme="minorHAnsi"/>
                <w:bCs/>
                <w:sz w:val="22"/>
                <w:szCs w:val="22"/>
              </w:rPr>
              <w:t xml:space="preserve">Appreciates </w:t>
            </w:r>
            <w:r w:rsidRPr="00D5564B">
              <w:rPr>
                <w:rFonts w:asciiTheme="minorHAnsi" w:hAnsiTheme="minorHAnsi" w:cstheme="minorHAnsi"/>
                <w:bCs/>
                <w:sz w:val="22"/>
                <w:szCs w:val="22"/>
              </w:rPr>
              <w:t>the impact of</w:t>
            </w:r>
            <w:r w:rsidRPr="00D5564B">
              <w:rPr>
                <w:rFonts w:asciiTheme="minorHAnsi" w:hAnsiTheme="minorHAnsi" w:cstheme="minorHAnsi"/>
                <w:b/>
                <w:sz w:val="22"/>
                <w:szCs w:val="22"/>
              </w:rPr>
              <w:t xml:space="preserve"> </w:t>
            </w:r>
            <w:r w:rsidRPr="00D5564B">
              <w:rPr>
                <w:rFonts w:asciiTheme="minorHAnsi" w:hAnsiTheme="minorHAnsi" w:cstheme="minorHAnsi"/>
                <w:sz w:val="22"/>
                <w:szCs w:val="22"/>
              </w:rPr>
              <w:t>communicable diseases and supports approaches necessary for communicable disease surveillance, infection prevention and control, including immunisation and</w:t>
            </w:r>
            <w:r w:rsidR="00FC6659" w:rsidRPr="00D5564B">
              <w:rPr>
                <w:rFonts w:asciiTheme="minorHAnsi" w:hAnsiTheme="minorHAnsi" w:cstheme="minorHAnsi"/>
                <w:sz w:val="22"/>
                <w:szCs w:val="22"/>
              </w:rPr>
              <w:t xml:space="preserve"> health protection</w:t>
            </w:r>
            <w:r w:rsidRPr="00D5564B">
              <w:rPr>
                <w:rFonts w:asciiTheme="minorHAnsi" w:hAnsiTheme="minorHAnsi" w:cstheme="minorHAnsi"/>
                <w:sz w:val="22"/>
                <w:szCs w:val="22"/>
              </w:rPr>
              <w:t xml:space="preserve"> programmes</w:t>
            </w:r>
            <w:r w:rsidR="005D6B1B" w:rsidRPr="00D5564B">
              <w:rPr>
                <w:rFonts w:asciiTheme="minorHAnsi" w:hAnsiTheme="minorHAnsi" w:cstheme="minorHAnsi"/>
                <w:sz w:val="22"/>
                <w:szCs w:val="22"/>
              </w:rPr>
              <w:t>.</w:t>
            </w:r>
          </w:p>
        </w:tc>
        <w:tc>
          <w:tcPr>
            <w:tcW w:w="1302" w:type="dxa"/>
            <w:tcMar>
              <w:top w:w="57" w:type="dxa"/>
              <w:left w:w="57" w:type="dxa"/>
              <w:bottom w:w="57" w:type="dxa"/>
              <w:right w:w="57" w:type="dxa"/>
            </w:tcMar>
          </w:tcPr>
          <w:p w14:paraId="1C8792CB" w14:textId="77777777" w:rsidR="00A30B85" w:rsidRPr="00D5564B" w:rsidRDefault="00A30B85" w:rsidP="004C3AD2">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26022F4E" w14:textId="77A53944" w:rsidR="00E9726D" w:rsidRPr="00E9726D" w:rsidRDefault="00E9726D" w:rsidP="004C3AD2">
            <w:pPr>
              <w:rPr>
                <w:rFonts w:asciiTheme="minorHAnsi" w:hAnsiTheme="minorHAnsi" w:cstheme="minorHAnsi"/>
                <w:bCs/>
                <w:sz w:val="22"/>
                <w:szCs w:val="22"/>
              </w:rPr>
            </w:pPr>
          </w:p>
        </w:tc>
      </w:tr>
      <w:tr w:rsidR="00A30B85" w:rsidRPr="00D5564B" w14:paraId="2014A303" w14:textId="77777777" w:rsidTr="004C3AD2">
        <w:tc>
          <w:tcPr>
            <w:tcW w:w="4851" w:type="dxa"/>
            <w:tcMar>
              <w:top w:w="57" w:type="dxa"/>
              <w:left w:w="57" w:type="dxa"/>
              <w:bottom w:w="57" w:type="dxa"/>
              <w:right w:w="57" w:type="dxa"/>
            </w:tcMar>
          </w:tcPr>
          <w:p w14:paraId="1CC11A93" w14:textId="068D541E" w:rsidR="00A30B85" w:rsidRPr="00D5564B" w:rsidRDefault="00A30B85" w:rsidP="004C3AD2">
            <w:pPr>
              <w:pStyle w:val="NormalWeb"/>
              <w:shd w:val="clear" w:color="auto" w:fill="FFFFFF"/>
              <w:rPr>
                <w:rFonts w:asciiTheme="minorHAnsi" w:hAnsiTheme="minorHAnsi" w:cstheme="minorHAnsi"/>
                <w:sz w:val="22"/>
                <w:szCs w:val="22"/>
              </w:rPr>
            </w:pPr>
            <w:r w:rsidRPr="00D5564B">
              <w:rPr>
                <w:rFonts w:asciiTheme="minorHAnsi" w:hAnsiTheme="minorHAnsi" w:cstheme="minorHAnsi"/>
                <w:b/>
                <w:sz w:val="22"/>
                <w:szCs w:val="22"/>
              </w:rPr>
              <w:t>2.2</w:t>
            </w:r>
            <w:r w:rsidR="00EB75C9">
              <w:rPr>
                <w:rFonts w:asciiTheme="minorHAnsi" w:hAnsiTheme="minorHAnsi" w:cstheme="minorHAnsi"/>
                <w:b/>
                <w:sz w:val="22"/>
                <w:szCs w:val="22"/>
              </w:rPr>
              <w:t>d</w:t>
            </w:r>
            <w:r w:rsidRPr="00D5564B">
              <w:rPr>
                <w:rFonts w:asciiTheme="minorHAnsi" w:hAnsiTheme="minorHAnsi" w:cstheme="minorHAnsi"/>
                <w:b/>
                <w:sz w:val="22"/>
                <w:szCs w:val="22"/>
              </w:rPr>
              <w:t xml:space="preserve"> </w:t>
            </w:r>
            <w:r w:rsidRPr="00D5564B">
              <w:rPr>
                <w:rFonts w:asciiTheme="minorHAnsi" w:hAnsiTheme="minorHAnsi" w:cstheme="minorHAnsi"/>
                <w:bCs/>
                <w:sz w:val="22"/>
                <w:szCs w:val="22"/>
              </w:rPr>
              <w:t xml:space="preserve">Can </w:t>
            </w:r>
            <w:r w:rsidRPr="00D5564B">
              <w:rPr>
                <w:rFonts w:asciiTheme="minorHAnsi" w:hAnsiTheme="minorHAnsi" w:cstheme="minorHAnsi"/>
                <w:sz w:val="22"/>
                <w:szCs w:val="22"/>
              </w:rPr>
              <w:t xml:space="preserve">apply specialist knowledge and skills to contribute to organisational disaster planning and preparedness to support business continuity and optimising the ongoing health of people. </w:t>
            </w:r>
          </w:p>
        </w:tc>
        <w:tc>
          <w:tcPr>
            <w:tcW w:w="1302" w:type="dxa"/>
            <w:tcMar>
              <w:top w:w="57" w:type="dxa"/>
              <w:left w:w="57" w:type="dxa"/>
              <w:bottom w:w="57" w:type="dxa"/>
              <w:right w:w="57" w:type="dxa"/>
            </w:tcMar>
          </w:tcPr>
          <w:p w14:paraId="37253785" w14:textId="77777777" w:rsidR="00A30B85" w:rsidRPr="00D5564B" w:rsidRDefault="00A30B85" w:rsidP="004C3AD2">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29CFB30C" w14:textId="395A80D8" w:rsidR="00E9726D" w:rsidRPr="00E9726D" w:rsidRDefault="00E9726D" w:rsidP="004C3AD2">
            <w:pPr>
              <w:rPr>
                <w:rFonts w:asciiTheme="minorHAnsi" w:hAnsiTheme="minorHAnsi" w:cstheme="minorHAnsi"/>
                <w:bCs/>
                <w:sz w:val="22"/>
                <w:szCs w:val="22"/>
              </w:rPr>
            </w:pPr>
          </w:p>
        </w:tc>
      </w:tr>
      <w:tr w:rsidR="00071CCD" w:rsidRPr="00CE763D" w14:paraId="5775BF73" w14:textId="77777777" w:rsidTr="00742B95">
        <w:tc>
          <w:tcPr>
            <w:tcW w:w="9776" w:type="dxa"/>
            <w:gridSpan w:val="3"/>
            <w:shd w:val="clear" w:color="auto" w:fill="D9E2F3" w:themeFill="accent5" w:themeFillTint="33"/>
            <w:tcMar>
              <w:top w:w="57" w:type="dxa"/>
              <w:left w:w="57" w:type="dxa"/>
              <w:bottom w:w="57" w:type="dxa"/>
              <w:right w:w="57" w:type="dxa"/>
            </w:tcMar>
          </w:tcPr>
          <w:p w14:paraId="2A0686FF" w14:textId="4298B9FC" w:rsidR="00071CCD" w:rsidRPr="00CE763D" w:rsidRDefault="00071CCD" w:rsidP="00071CCD">
            <w:pPr>
              <w:tabs>
                <w:tab w:val="left" w:pos="3513"/>
              </w:tabs>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2.3 Understands the theoretical and practice bases for health risk</w:t>
            </w:r>
            <w:r w:rsidR="00075B42" w:rsidRPr="00CE763D">
              <w:rPr>
                <w:rFonts w:asciiTheme="minorHAnsi" w:hAnsiTheme="minorHAnsi" w:cstheme="minorHAnsi"/>
                <w:b/>
                <w:sz w:val="22"/>
                <w:szCs w:val="22"/>
                <w:lang w:eastAsia="en-GB"/>
              </w:rPr>
              <w:t xml:space="preserve"> monitoring</w:t>
            </w:r>
            <w:r w:rsidRPr="00CE763D">
              <w:rPr>
                <w:rFonts w:asciiTheme="minorHAnsi" w:hAnsiTheme="minorHAnsi" w:cstheme="minorHAnsi"/>
                <w:b/>
                <w:sz w:val="22"/>
                <w:szCs w:val="22"/>
                <w:lang w:eastAsia="en-GB"/>
              </w:rPr>
              <w:t>.</w:t>
            </w:r>
          </w:p>
        </w:tc>
      </w:tr>
      <w:tr w:rsidR="00071CCD" w:rsidRPr="00D5564B" w14:paraId="3982D619" w14:textId="77777777" w:rsidTr="006773F6">
        <w:tc>
          <w:tcPr>
            <w:tcW w:w="4851" w:type="dxa"/>
            <w:tcMar>
              <w:top w:w="57" w:type="dxa"/>
              <w:left w:w="57" w:type="dxa"/>
              <w:bottom w:w="57" w:type="dxa"/>
              <w:right w:w="57" w:type="dxa"/>
            </w:tcMar>
          </w:tcPr>
          <w:p w14:paraId="5B3E7E4F" w14:textId="5C29CBE8" w:rsidR="00071CCD" w:rsidRPr="00D5564B" w:rsidRDefault="00071CCD" w:rsidP="00071CCD">
            <w:pPr>
              <w:spacing w:after="119" w:line="253" w:lineRule="auto"/>
              <w:ind w:left="2"/>
              <w:rPr>
                <w:rFonts w:asciiTheme="minorHAnsi" w:hAnsiTheme="minorHAnsi" w:cstheme="minorHAnsi"/>
                <w:b/>
                <w:sz w:val="22"/>
                <w:szCs w:val="22"/>
                <w:highlight w:val="yellow"/>
                <w:lang w:eastAsia="en-GB"/>
              </w:rPr>
            </w:pPr>
            <w:r w:rsidRPr="00D5564B">
              <w:rPr>
                <w:rFonts w:asciiTheme="minorHAnsi" w:hAnsiTheme="minorHAnsi" w:cstheme="minorHAnsi"/>
                <w:b/>
                <w:sz w:val="22"/>
                <w:szCs w:val="22"/>
              </w:rPr>
              <w:t>2.3a</w:t>
            </w:r>
            <w:r w:rsidRPr="00D5564B">
              <w:rPr>
                <w:rFonts w:asciiTheme="minorHAnsi" w:hAnsiTheme="minorHAnsi" w:cstheme="minorHAnsi"/>
                <w:sz w:val="22"/>
                <w:szCs w:val="22"/>
              </w:rPr>
              <w:t xml:space="preserve"> </w:t>
            </w:r>
            <w:r w:rsidR="00223D03">
              <w:rPr>
                <w:rFonts w:asciiTheme="minorHAnsi" w:hAnsiTheme="minorHAnsi" w:cstheme="minorHAnsi"/>
                <w:sz w:val="22"/>
                <w:szCs w:val="22"/>
              </w:rPr>
              <w:t>Able to i</w:t>
            </w:r>
            <w:r w:rsidR="008435FB" w:rsidRPr="00D5564B">
              <w:rPr>
                <w:rFonts w:asciiTheme="minorHAnsi" w:hAnsiTheme="minorHAnsi" w:cstheme="minorHAnsi"/>
                <w:sz w:val="22"/>
                <w:szCs w:val="22"/>
              </w:rPr>
              <w:t>mplement monitoring initiatives to determine effectiveness of control measures; workplace inspections, health surveillance, occupational hygiene studies</w:t>
            </w:r>
            <w:r w:rsidR="005D6B1B" w:rsidRPr="00D5564B">
              <w:rPr>
                <w:rFonts w:asciiTheme="minorHAnsi" w:hAnsiTheme="minorHAnsi" w:cstheme="minorHAnsi"/>
                <w:sz w:val="22"/>
                <w:szCs w:val="22"/>
              </w:rPr>
              <w:t>.</w:t>
            </w:r>
          </w:p>
        </w:tc>
        <w:tc>
          <w:tcPr>
            <w:tcW w:w="1302" w:type="dxa"/>
            <w:tcMar>
              <w:top w:w="57" w:type="dxa"/>
              <w:left w:w="57" w:type="dxa"/>
              <w:bottom w:w="57" w:type="dxa"/>
              <w:right w:w="57" w:type="dxa"/>
            </w:tcMar>
          </w:tcPr>
          <w:p w14:paraId="07808D3F" w14:textId="77777777" w:rsidR="00071CCD" w:rsidRPr="00D5564B" w:rsidRDefault="00071CCD" w:rsidP="00071CCD">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69B7569E" w14:textId="3832D5BC" w:rsidR="00071CCD" w:rsidRPr="00E9726D" w:rsidRDefault="00071CCD" w:rsidP="00071CCD">
            <w:pPr>
              <w:rPr>
                <w:rFonts w:asciiTheme="minorHAnsi" w:hAnsiTheme="minorHAnsi" w:cstheme="minorHAnsi"/>
                <w:sz w:val="22"/>
                <w:szCs w:val="22"/>
              </w:rPr>
            </w:pPr>
          </w:p>
        </w:tc>
      </w:tr>
      <w:tr w:rsidR="00166ECE" w:rsidRPr="00D5564B" w14:paraId="7FBC3C33" w14:textId="77777777" w:rsidTr="006773F6">
        <w:tc>
          <w:tcPr>
            <w:tcW w:w="4851" w:type="dxa"/>
            <w:tcMar>
              <w:top w:w="57" w:type="dxa"/>
              <w:left w:w="57" w:type="dxa"/>
              <w:bottom w:w="57" w:type="dxa"/>
              <w:right w:w="57" w:type="dxa"/>
            </w:tcMar>
          </w:tcPr>
          <w:p w14:paraId="484CE529" w14:textId="679A44C3" w:rsidR="00166ECE" w:rsidRPr="00D5564B" w:rsidRDefault="00166ECE" w:rsidP="00071CCD">
            <w:pPr>
              <w:spacing w:after="129" w:line="243" w:lineRule="auto"/>
              <w:ind w:left="2"/>
              <w:rPr>
                <w:rFonts w:asciiTheme="minorHAnsi" w:hAnsiTheme="minorHAnsi" w:cstheme="minorHAnsi"/>
                <w:bCs/>
                <w:sz w:val="22"/>
                <w:szCs w:val="22"/>
                <w:lang w:eastAsia="en-GB"/>
              </w:rPr>
            </w:pPr>
            <w:r w:rsidRPr="00D5564B">
              <w:rPr>
                <w:rFonts w:asciiTheme="minorHAnsi" w:hAnsiTheme="minorHAnsi" w:cstheme="minorHAnsi"/>
                <w:b/>
                <w:sz w:val="22"/>
                <w:szCs w:val="22"/>
                <w:lang w:eastAsia="en-GB"/>
              </w:rPr>
              <w:t>2.3b</w:t>
            </w:r>
            <w:r w:rsidRPr="00D5564B">
              <w:rPr>
                <w:rFonts w:asciiTheme="minorHAnsi" w:hAnsiTheme="minorHAnsi" w:cstheme="minorHAnsi"/>
                <w:bCs/>
                <w:sz w:val="22"/>
                <w:szCs w:val="22"/>
                <w:lang w:eastAsia="en-GB"/>
              </w:rPr>
              <w:t xml:space="preserve"> Can apply knowledge and understanding of health surveillance methods, techniques, clinical </w:t>
            </w:r>
            <w:r w:rsidR="00B73F8A" w:rsidRPr="00D5564B">
              <w:rPr>
                <w:rFonts w:asciiTheme="minorHAnsi" w:hAnsiTheme="minorHAnsi" w:cstheme="minorHAnsi"/>
                <w:bCs/>
                <w:sz w:val="22"/>
                <w:szCs w:val="22"/>
                <w:lang w:eastAsia="en-GB"/>
              </w:rPr>
              <w:t>standards,</w:t>
            </w:r>
            <w:r w:rsidRPr="00D5564B">
              <w:rPr>
                <w:rFonts w:asciiTheme="minorHAnsi" w:hAnsiTheme="minorHAnsi" w:cstheme="minorHAnsi"/>
                <w:bCs/>
                <w:sz w:val="22"/>
                <w:szCs w:val="22"/>
                <w:lang w:eastAsia="en-GB"/>
              </w:rPr>
              <w:t xml:space="preserve"> and operating procedures</w:t>
            </w:r>
            <w:r w:rsidR="00FC6659" w:rsidRPr="00D5564B">
              <w:rPr>
                <w:rFonts w:asciiTheme="minorHAnsi" w:hAnsiTheme="minorHAnsi" w:cstheme="minorHAnsi"/>
                <w:bCs/>
                <w:sz w:val="22"/>
                <w:szCs w:val="22"/>
                <w:lang w:eastAsia="en-GB"/>
              </w:rPr>
              <w:t xml:space="preserve"> in </w:t>
            </w:r>
            <w:r w:rsidR="005D6B1B" w:rsidRPr="00D5564B">
              <w:rPr>
                <w:rFonts w:asciiTheme="minorHAnsi" w:hAnsiTheme="minorHAnsi" w:cstheme="minorHAnsi"/>
                <w:bCs/>
                <w:sz w:val="22"/>
                <w:szCs w:val="22"/>
                <w:lang w:eastAsia="en-GB"/>
              </w:rPr>
              <w:t xml:space="preserve">a </w:t>
            </w:r>
            <w:r w:rsidR="00FC6659" w:rsidRPr="00D5564B">
              <w:rPr>
                <w:rFonts w:asciiTheme="minorHAnsi" w:hAnsiTheme="minorHAnsi" w:cstheme="minorHAnsi"/>
                <w:bCs/>
                <w:sz w:val="22"/>
                <w:szCs w:val="22"/>
                <w:lang w:eastAsia="en-GB"/>
              </w:rPr>
              <w:t>systematic manner</w:t>
            </w:r>
            <w:r w:rsidR="00EB75C9">
              <w:rPr>
                <w:rFonts w:asciiTheme="minorHAnsi" w:hAnsiTheme="minorHAnsi" w:cstheme="minorHAnsi"/>
                <w:bCs/>
                <w:sz w:val="22"/>
                <w:szCs w:val="22"/>
                <w:lang w:eastAsia="en-GB"/>
              </w:rPr>
              <w:t xml:space="preserve"> to deliver services</w:t>
            </w:r>
            <w:r w:rsidR="005D6B1B" w:rsidRPr="00D5564B">
              <w:rPr>
                <w:rFonts w:asciiTheme="minorHAnsi" w:hAnsiTheme="minorHAnsi" w:cstheme="minorHAnsi"/>
                <w:bCs/>
                <w:sz w:val="22"/>
                <w:szCs w:val="22"/>
                <w:lang w:eastAsia="en-GB"/>
              </w:rPr>
              <w:t>; interpret outcomes</w:t>
            </w:r>
            <w:r w:rsidR="00887503">
              <w:rPr>
                <w:rFonts w:asciiTheme="minorHAnsi" w:hAnsiTheme="minorHAnsi" w:cstheme="minorHAnsi"/>
                <w:bCs/>
                <w:sz w:val="22"/>
                <w:szCs w:val="22"/>
                <w:lang w:eastAsia="en-GB"/>
              </w:rPr>
              <w:t>.</w:t>
            </w:r>
          </w:p>
        </w:tc>
        <w:tc>
          <w:tcPr>
            <w:tcW w:w="1302" w:type="dxa"/>
            <w:tcMar>
              <w:top w:w="57" w:type="dxa"/>
              <w:left w:w="57" w:type="dxa"/>
              <w:bottom w:w="57" w:type="dxa"/>
              <w:right w:w="57" w:type="dxa"/>
            </w:tcMar>
          </w:tcPr>
          <w:p w14:paraId="490031FB" w14:textId="77777777" w:rsidR="00166ECE" w:rsidRPr="00D5564B" w:rsidRDefault="00166ECE"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278A4D17" w14:textId="113E711B" w:rsidR="00166ECE" w:rsidRPr="00E9726D" w:rsidRDefault="00166ECE" w:rsidP="00071CCD">
            <w:pPr>
              <w:rPr>
                <w:rFonts w:asciiTheme="minorHAnsi" w:hAnsiTheme="minorHAnsi" w:cstheme="minorHAnsi"/>
                <w:sz w:val="22"/>
                <w:szCs w:val="22"/>
                <w:lang w:eastAsia="en-GB"/>
              </w:rPr>
            </w:pPr>
          </w:p>
        </w:tc>
      </w:tr>
      <w:tr w:rsidR="00166ECE" w:rsidRPr="00D5564B" w14:paraId="04C0C31F" w14:textId="77777777" w:rsidTr="006773F6">
        <w:tc>
          <w:tcPr>
            <w:tcW w:w="4851" w:type="dxa"/>
            <w:tcMar>
              <w:top w:w="57" w:type="dxa"/>
              <w:left w:w="57" w:type="dxa"/>
              <w:bottom w:w="57" w:type="dxa"/>
              <w:right w:w="57" w:type="dxa"/>
            </w:tcMar>
          </w:tcPr>
          <w:p w14:paraId="51B4E99A" w14:textId="56851D94" w:rsidR="00166ECE" w:rsidRPr="00D5564B" w:rsidRDefault="00166ECE" w:rsidP="00071CCD">
            <w:pPr>
              <w:spacing w:after="129" w:line="243" w:lineRule="auto"/>
              <w:ind w:left="2"/>
              <w:rPr>
                <w:rFonts w:asciiTheme="minorHAnsi" w:hAnsiTheme="minorHAnsi" w:cstheme="minorHAnsi"/>
                <w:bCs/>
                <w:sz w:val="22"/>
                <w:szCs w:val="22"/>
                <w:lang w:eastAsia="en-GB"/>
              </w:rPr>
            </w:pPr>
            <w:r w:rsidRPr="003002F7">
              <w:rPr>
                <w:rFonts w:asciiTheme="minorHAnsi" w:hAnsiTheme="minorHAnsi" w:cstheme="minorHAnsi"/>
                <w:b/>
                <w:color w:val="FF0000"/>
                <w:sz w:val="22"/>
                <w:szCs w:val="22"/>
                <w:lang w:eastAsia="en-GB"/>
              </w:rPr>
              <w:t>2.3c</w:t>
            </w:r>
            <w:r w:rsidRPr="003002F7">
              <w:rPr>
                <w:rFonts w:asciiTheme="minorHAnsi" w:hAnsiTheme="minorHAnsi" w:cstheme="minorHAnsi"/>
                <w:bCs/>
                <w:color w:val="FF0000"/>
                <w:sz w:val="22"/>
                <w:szCs w:val="22"/>
                <w:lang w:eastAsia="en-GB"/>
              </w:rPr>
              <w:t xml:space="preserve"> </w:t>
            </w:r>
            <w:r w:rsidRPr="00D5564B">
              <w:rPr>
                <w:rFonts w:asciiTheme="minorHAnsi" w:hAnsiTheme="minorHAnsi" w:cstheme="minorHAnsi"/>
                <w:bCs/>
                <w:sz w:val="22"/>
                <w:szCs w:val="22"/>
              </w:rPr>
              <w:t>Produces</w:t>
            </w:r>
            <w:r w:rsidRPr="00D5564B">
              <w:rPr>
                <w:rFonts w:asciiTheme="minorHAnsi" w:hAnsiTheme="minorHAnsi" w:cstheme="minorHAnsi"/>
                <w:bCs/>
                <w:spacing w:val="-9"/>
                <w:sz w:val="22"/>
                <w:szCs w:val="22"/>
              </w:rPr>
              <w:t xml:space="preserve"> </w:t>
            </w:r>
            <w:r w:rsidRPr="00D5564B">
              <w:rPr>
                <w:rFonts w:asciiTheme="minorHAnsi" w:hAnsiTheme="minorHAnsi" w:cstheme="minorHAnsi"/>
                <w:bCs/>
                <w:sz w:val="22"/>
                <w:szCs w:val="22"/>
              </w:rPr>
              <w:t>clear,</w:t>
            </w:r>
            <w:r w:rsidRPr="00D5564B">
              <w:rPr>
                <w:rFonts w:asciiTheme="minorHAnsi" w:hAnsiTheme="minorHAnsi" w:cstheme="minorHAnsi"/>
                <w:bCs/>
                <w:spacing w:val="-7"/>
                <w:sz w:val="22"/>
                <w:szCs w:val="22"/>
              </w:rPr>
              <w:t xml:space="preserve"> </w:t>
            </w:r>
            <w:r w:rsidRPr="00D5564B">
              <w:rPr>
                <w:rFonts w:asciiTheme="minorHAnsi" w:hAnsiTheme="minorHAnsi" w:cstheme="minorHAnsi"/>
                <w:bCs/>
                <w:sz w:val="22"/>
                <w:szCs w:val="22"/>
              </w:rPr>
              <w:t>concise,</w:t>
            </w:r>
            <w:r w:rsidRPr="00D5564B">
              <w:rPr>
                <w:rFonts w:asciiTheme="minorHAnsi" w:hAnsiTheme="minorHAnsi" w:cstheme="minorHAnsi"/>
                <w:bCs/>
                <w:spacing w:val="-6"/>
                <w:sz w:val="22"/>
                <w:szCs w:val="22"/>
              </w:rPr>
              <w:t xml:space="preserve"> </w:t>
            </w:r>
            <w:r w:rsidRPr="00D5564B">
              <w:rPr>
                <w:rFonts w:asciiTheme="minorHAnsi" w:hAnsiTheme="minorHAnsi" w:cstheme="minorHAnsi"/>
                <w:bCs/>
                <w:sz w:val="22"/>
                <w:szCs w:val="22"/>
              </w:rPr>
              <w:t>accurate</w:t>
            </w:r>
            <w:r w:rsidRPr="00D5564B">
              <w:rPr>
                <w:rFonts w:asciiTheme="minorHAnsi" w:hAnsiTheme="minorHAnsi" w:cstheme="minorHAnsi"/>
                <w:bCs/>
                <w:spacing w:val="-7"/>
                <w:sz w:val="22"/>
                <w:szCs w:val="22"/>
              </w:rPr>
              <w:t xml:space="preserve"> </w:t>
            </w:r>
            <w:r w:rsidRPr="00D5564B">
              <w:rPr>
                <w:rFonts w:asciiTheme="minorHAnsi" w:hAnsiTheme="minorHAnsi" w:cstheme="minorHAnsi"/>
                <w:bCs/>
                <w:sz w:val="22"/>
                <w:szCs w:val="22"/>
              </w:rPr>
              <w:t xml:space="preserve">and meaningful records and reports on health monitoring </w:t>
            </w:r>
            <w:r w:rsidR="003D1A1C" w:rsidRPr="00D5564B">
              <w:rPr>
                <w:rFonts w:asciiTheme="minorHAnsi" w:hAnsiTheme="minorHAnsi" w:cstheme="minorHAnsi"/>
                <w:bCs/>
                <w:sz w:val="22"/>
                <w:szCs w:val="22"/>
              </w:rPr>
              <w:t xml:space="preserve">activities; </w:t>
            </w:r>
            <w:r w:rsidR="008769FE" w:rsidRPr="00D5564B">
              <w:rPr>
                <w:rFonts w:asciiTheme="minorHAnsi" w:hAnsiTheme="minorHAnsi" w:cstheme="minorHAnsi"/>
                <w:bCs/>
                <w:sz w:val="22"/>
                <w:szCs w:val="22"/>
              </w:rPr>
              <w:t xml:space="preserve">explain recommendations; </w:t>
            </w:r>
            <w:r w:rsidR="003D1A1C" w:rsidRPr="00D5564B">
              <w:rPr>
                <w:rFonts w:asciiTheme="minorHAnsi" w:hAnsiTheme="minorHAnsi" w:cstheme="minorHAnsi"/>
                <w:bCs/>
                <w:sz w:val="22"/>
                <w:szCs w:val="22"/>
              </w:rPr>
              <w:t>implement relevant changes to risk mitigation and monitoring</w:t>
            </w:r>
            <w:r w:rsidR="005D6B1B" w:rsidRPr="00D5564B">
              <w:rPr>
                <w:rFonts w:asciiTheme="minorHAnsi" w:hAnsiTheme="minorHAnsi" w:cstheme="minorHAnsi"/>
                <w:bCs/>
                <w:sz w:val="22"/>
                <w:szCs w:val="22"/>
              </w:rPr>
              <w:t>.</w:t>
            </w:r>
          </w:p>
        </w:tc>
        <w:tc>
          <w:tcPr>
            <w:tcW w:w="1302" w:type="dxa"/>
            <w:tcMar>
              <w:top w:w="57" w:type="dxa"/>
              <w:left w:w="57" w:type="dxa"/>
              <w:bottom w:w="57" w:type="dxa"/>
              <w:right w:w="57" w:type="dxa"/>
            </w:tcMar>
          </w:tcPr>
          <w:p w14:paraId="24729B67" w14:textId="77777777" w:rsidR="00166ECE" w:rsidRPr="00D5564B" w:rsidRDefault="00166ECE"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5BC08BD1" w14:textId="2385CA30" w:rsidR="00166ECE" w:rsidRPr="00E9726D" w:rsidRDefault="00166ECE" w:rsidP="00071CCD">
            <w:pPr>
              <w:rPr>
                <w:rFonts w:asciiTheme="minorHAnsi" w:hAnsiTheme="minorHAnsi" w:cstheme="minorHAnsi"/>
                <w:sz w:val="22"/>
                <w:szCs w:val="22"/>
                <w:lang w:eastAsia="en-GB"/>
              </w:rPr>
            </w:pPr>
          </w:p>
        </w:tc>
      </w:tr>
      <w:tr w:rsidR="00071CCD" w:rsidRPr="00CE763D" w14:paraId="3C2CEC41" w14:textId="77777777" w:rsidTr="00742B95">
        <w:tc>
          <w:tcPr>
            <w:tcW w:w="9776" w:type="dxa"/>
            <w:gridSpan w:val="3"/>
            <w:shd w:val="clear" w:color="auto" w:fill="8EAADB" w:themeFill="accent5" w:themeFillTint="99"/>
            <w:tcMar>
              <w:top w:w="57" w:type="dxa"/>
              <w:left w:w="57" w:type="dxa"/>
              <w:bottom w:w="57" w:type="dxa"/>
              <w:right w:w="57" w:type="dxa"/>
            </w:tcMar>
          </w:tcPr>
          <w:p w14:paraId="76447AEE" w14:textId="2BD1CB10" w:rsidR="00071CCD" w:rsidRPr="00CE763D" w:rsidRDefault="00071CCD" w:rsidP="00071CCD">
            <w:pPr>
              <w:rPr>
                <w:rFonts w:asciiTheme="minorHAnsi" w:hAnsiTheme="minorHAnsi" w:cstheme="minorHAnsi"/>
                <w:b/>
                <w:sz w:val="24"/>
                <w:szCs w:val="24"/>
                <w:lang w:eastAsia="en-GB"/>
              </w:rPr>
            </w:pPr>
            <w:r w:rsidRPr="00CE763D">
              <w:rPr>
                <w:rFonts w:asciiTheme="minorHAnsi" w:hAnsiTheme="minorHAnsi" w:cstheme="minorHAnsi"/>
                <w:b/>
                <w:sz w:val="24"/>
                <w:szCs w:val="24"/>
                <w:lang w:eastAsia="en-GB"/>
              </w:rPr>
              <w:t xml:space="preserve">3. Assessing and Enhancing Fitness for work/task </w:t>
            </w:r>
          </w:p>
        </w:tc>
      </w:tr>
      <w:tr w:rsidR="00071CCD" w:rsidRPr="00CE763D" w14:paraId="4A49DA4B" w14:textId="77777777" w:rsidTr="00742B95">
        <w:tc>
          <w:tcPr>
            <w:tcW w:w="9776" w:type="dxa"/>
            <w:gridSpan w:val="3"/>
            <w:shd w:val="clear" w:color="auto" w:fill="D9E2F3" w:themeFill="accent5" w:themeFillTint="33"/>
            <w:tcMar>
              <w:top w:w="57" w:type="dxa"/>
              <w:left w:w="57" w:type="dxa"/>
              <w:bottom w:w="57" w:type="dxa"/>
              <w:right w:w="57" w:type="dxa"/>
            </w:tcMar>
          </w:tcPr>
          <w:p w14:paraId="227053C1" w14:textId="06EED59F" w:rsidR="00071CCD" w:rsidRPr="00CE763D" w:rsidRDefault="00071CCD" w:rsidP="00071CCD">
            <w:pPr>
              <w:tabs>
                <w:tab w:val="left" w:pos="3513"/>
              </w:tabs>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3.1 Understands the theoretical and practice bases for pre-</w:t>
            </w:r>
            <w:r w:rsidR="001C5284" w:rsidRPr="00CE763D">
              <w:rPr>
                <w:rFonts w:asciiTheme="minorHAnsi" w:hAnsiTheme="minorHAnsi" w:cstheme="minorHAnsi"/>
                <w:b/>
                <w:sz w:val="22"/>
                <w:szCs w:val="22"/>
                <w:lang w:eastAsia="en-GB"/>
              </w:rPr>
              <w:t>employment and pre-</w:t>
            </w:r>
            <w:r w:rsidRPr="00CE763D">
              <w:rPr>
                <w:rFonts w:asciiTheme="minorHAnsi" w:hAnsiTheme="minorHAnsi" w:cstheme="minorHAnsi"/>
                <w:b/>
                <w:sz w:val="22"/>
                <w:szCs w:val="22"/>
                <w:lang w:eastAsia="en-GB"/>
              </w:rPr>
              <w:t>placement health assessment.</w:t>
            </w:r>
          </w:p>
        </w:tc>
      </w:tr>
      <w:tr w:rsidR="00166ECE" w:rsidRPr="00D5564B" w14:paraId="1E1942EA" w14:textId="77777777" w:rsidTr="004C3AD2">
        <w:tc>
          <w:tcPr>
            <w:tcW w:w="4851" w:type="dxa"/>
            <w:tcMar>
              <w:top w:w="57" w:type="dxa"/>
              <w:left w:w="57" w:type="dxa"/>
              <w:bottom w:w="57" w:type="dxa"/>
              <w:right w:w="57" w:type="dxa"/>
            </w:tcMar>
          </w:tcPr>
          <w:p w14:paraId="259EECD8" w14:textId="6A096194" w:rsidR="00166ECE" w:rsidRPr="00D5564B" w:rsidRDefault="008769FE" w:rsidP="004C3AD2">
            <w:pPr>
              <w:spacing w:after="128" w:line="244" w:lineRule="auto"/>
              <w:ind w:left="8"/>
              <w:rPr>
                <w:rFonts w:asciiTheme="minorHAnsi" w:hAnsiTheme="minorHAnsi" w:cstheme="minorHAnsi"/>
                <w:b/>
                <w:sz w:val="22"/>
                <w:szCs w:val="22"/>
                <w:highlight w:val="yellow"/>
                <w:lang w:eastAsia="en-GB"/>
              </w:rPr>
            </w:pPr>
            <w:r w:rsidRPr="00D5564B">
              <w:rPr>
                <w:rFonts w:asciiTheme="minorHAnsi" w:hAnsiTheme="minorHAnsi" w:cstheme="minorHAnsi"/>
                <w:b/>
                <w:sz w:val="22"/>
                <w:szCs w:val="22"/>
                <w:lang w:eastAsia="en-GB"/>
              </w:rPr>
              <w:t>3.1a</w:t>
            </w:r>
            <w:r w:rsidR="00166ECE" w:rsidRPr="00D5564B">
              <w:rPr>
                <w:rFonts w:asciiTheme="minorHAnsi" w:hAnsiTheme="minorHAnsi" w:cstheme="minorHAnsi"/>
                <w:sz w:val="22"/>
                <w:szCs w:val="22"/>
                <w:lang w:eastAsia="en-GB"/>
              </w:rPr>
              <w:t xml:space="preserve"> </w:t>
            </w:r>
            <w:r w:rsidR="00166ECE" w:rsidRPr="00D5564B">
              <w:rPr>
                <w:rFonts w:asciiTheme="minorHAnsi" w:eastAsia="Calibri" w:hAnsiTheme="minorHAnsi" w:cstheme="minorHAnsi"/>
                <w:sz w:val="22"/>
                <w:szCs w:val="22"/>
              </w:rPr>
              <w:t xml:space="preserve">Able to establish benchmarks for pre-employment health screening and assessment of fitness </w:t>
            </w:r>
            <w:r w:rsidR="005D6B1B" w:rsidRPr="00D5564B">
              <w:rPr>
                <w:rFonts w:asciiTheme="minorHAnsi" w:eastAsia="Calibri" w:hAnsiTheme="minorHAnsi" w:cstheme="minorHAnsi"/>
                <w:sz w:val="22"/>
                <w:szCs w:val="22"/>
              </w:rPr>
              <w:t>for</w:t>
            </w:r>
            <w:r w:rsidR="00B73F8A" w:rsidRPr="00D5564B">
              <w:rPr>
                <w:rFonts w:asciiTheme="minorHAnsi" w:eastAsia="Calibri" w:hAnsiTheme="minorHAnsi" w:cstheme="minorHAnsi"/>
                <w:sz w:val="22"/>
                <w:szCs w:val="22"/>
              </w:rPr>
              <w:t xml:space="preserve"> task/role; </w:t>
            </w:r>
            <w:r w:rsidR="00166ECE" w:rsidRPr="00D5564B">
              <w:rPr>
                <w:rFonts w:asciiTheme="minorHAnsi" w:eastAsia="Calibri" w:hAnsiTheme="minorHAnsi" w:cstheme="minorHAnsi"/>
                <w:sz w:val="22"/>
                <w:szCs w:val="22"/>
              </w:rPr>
              <w:t xml:space="preserve">to </w:t>
            </w:r>
            <w:r w:rsidR="00223D03">
              <w:rPr>
                <w:rFonts w:asciiTheme="minorHAnsi" w:eastAsia="Calibri" w:hAnsiTheme="minorHAnsi" w:cstheme="minorHAnsi"/>
                <w:sz w:val="22"/>
                <w:szCs w:val="22"/>
              </w:rPr>
              <w:t>allow</w:t>
            </w:r>
            <w:r w:rsidR="00166ECE" w:rsidRPr="00D5564B">
              <w:rPr>
                <w:rFonts w:asciiTheme="minorHAnsi" w:eastAsia="Calibri" w:hAnsiTheme="minorHAnsi" w:cstheme="minorHAnsi"/>
                <w:sz w:val="22"/>
                <w:szCs w:val="22"/>
              </w:rPr>
              <w:t xml:space="preserve"> and analyse </w:t>
            </w:r>
            <w:r w:rsidR="00223D03">
              <w:rPr>
                <w:rFonts w:asciiTheme="minorHAnsi" w:eastAsia="Calibri" w:hAnsiTheme="minorHAnsi" w:cstheme="minorHAnsi"/>
                <w:sz w:val="22"/>
                <w:szCs w:val="22"/>
              </w:rPr>
              <w:t xml:space="preserve">of </w:t>
            </w:r>
            <w:r w:rsidR="00166ECE" w:rsidRPr="00D5564B">
              <w:rPr>
                <w:rFonts w:asciiTheme="minorHAnsi" w:eastAsia="Calibri" w:hAnsiTheme="minorHAnsi" w:cstheme="minorHAnsi"/>
                <w:sz w:val="22"/>
                <w:szCs w:val="22"/>
              </w:rPr>
              <w:t xml:space="preserve">data </w:t>
            </w:r>
            <w:r w:rsidR="00223D03">
              <w:rPr>
                <w:rFonts w:asciiTheme="minorHAnsi" w:eastAsia="Calibri" w:hAnsiTheme="minorHAnsi" w:cstheme="minorHAnsi"/>
                <w:sz w:val="22"/>
                <w:szCs w:val="22"/>
              </w:rPr>
              <w:t>to support</w:t>
            </w:r>
            <w:r w:rsidR="00166ECE" w:rsidRPr="00D5564B">
              <w:rPr>
                <w:rFonts w:asciiTheme="minorHAnsi" w:eastAsia="Calibri" w:hAnsiTheme="minorHAnsi" w:cstheme="minorHAnsi"/>
                <w:sz w:val="22"/>
                <w:szCs w:val="22"/>
              </w:rPr>
              <w:t xml:space="preserve"> continued improvements.</w:t>
            </w:r>
          </w:p>
        </w:tc>
        <w:tc>
          <w:tcPr>
            <w:tcW w:w="1302" w:type="dxa"/>
            <w:tcMar>
              <w:top w:w="57" w:type="dxa"/>
              <w:left w:w="57" w:type="dxa"/>
              <w:bottom w:w="57" w:type="dxa"/>
              <w:right w:w="57" w:type="dxa"/>
            </w:tcMar>
          </w:tcPr>
          <w:p w14:paraId="5CF0F19C" w14:textId="77777777" w:rsidR="00166ECE" w:rsidRPr="00D5564B" w:rsidRDefault="00166ECE" w:rsidP="004C3AD2">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002171D9" w14:textId="5EAA61D0" w:rsidR="00166ECE" w:rsidRPr="00E9726D" w:rsidRDefault="00166ECE" w:rsidP="00E9726D">
            <w:pPr>
              <w:rPr>
                <w:rFonts w:asciiTheme="minorHAnsi" w:hAnsiTheme="minorHAnsi" w:cstheme="minorHAnsi"/>
                <w:bCs/>
                <w:sz w:val="22"/>
                <w:szCs w:val="22"/>
                <w:lang w:eastAsia="en-GB"/>
              </w:rPr>
            </w:pPr>
          </w:p>
        </w:tc>
      </w:tr>
      <w:tr w:rsidR="00071CCD" w:rsidRPr="00D5564B" w14:paraId="0B137306" w14:textId="77777777" w:rsidTr="006773F6">
        <w:tc>
          <w:tcPr>
            <w:tcW w:w="4851" w:type="dxa"/>
            <w:tcMar>
              <w:top w:w="57" w:type="dxa"/>
              <w:left w:w="57" w:type="dxa"/>
              <w:bottom w:w="57" w:type="dxa"/>
              <w:right w:w="57" w:type="dxa"/>
            </w:tcMar>
          </w:tcPr>
          <w:p w14:paraId="0E485E85" w14:textId="06A14C2F" w:rsidR="00071CCD" w:rsidRPr="00D5564B" w:rsidRDefault="00071CCD" w:rsidP="00B73F8A">
            <w:pPr>
              <w:spacing w:after="125" w:line="247" w:lineRule="auto"/>
              <w:ind w:left="2"/>
              <w:rPr>
                <w:rFonts w:asciiTheme="minorHAnsi" w:hAnsiTheme="minorHAnsi" w:cstheme="minorHAnsi"/>
                <w:bCs/>
                <w:sz w:val="22"/>
                <w:szCs w:val="22"/>
                <w:lang w:eastAsia="en-GB"/>
              </w:rPr>
            </w:pPr>
            <w:r w:rsidRPr="003002F7">
              <w:rPr>
                <w:rFonts w:asciiTheme="minorHAnsi" w:hAnsiTheme="minorHAnsi" w:cstheme="minorHAnsi"/>
                <w:b/>
                <w:color w:val="FF0000"/>
                <w:sz w:val="22"/>
                <w:szCs w:val="22"/>
                <w:lang w:eastAsia="en-GB"/>
              </w:rPr>
              <w:t>3.1</w:t>
            </w:r>
            <w:r w:rsidR="008769FE" w:rsidRPr="003002F7">
              <w:rPr>
                <w:rFonts w:asciiTheme="minorHAnsi" w:hAnsiTheme="minorHAnsi" w:cstheme="minorHAnsi"/>
                <w:b/>
                <w:color w:val="FF0000"/>
                <w:sz w:val="22"/>
                <w:szCs w:val="22"/>
                <w:lang w:eastAsia="en-GB"/>
              </w:rPr>
              <w:t>b</w:t>
            </w:r>
            <w:r w:rsidR="00B73F8A" w:rsidRPr="003002F7">
              <w:rPr>
                <w:rFonts w:asciiTheme="minorHAnsi" w:hAnsiTheme="minorHAnsi" w:cstheme="minorHAnsi"/>
                <w:b/>
                <w:color w:val="FF0000"/>
                <w:sz w:val="22"/>
                <w:szCs w:val="22"/>
                <w:lang w:eastAsia="en-GB"/>
              </w:rPr>
              <w:t xml:space="preserve"> </w:t>
            </w:r>
            <w:r w:rsidR="00B73F8A" w:rsidRPr="00D5564B">
              <w:rPr>
                <w:rFonts w:asciiTheme="minorHAnsi" w:hAnsiTheme="minorHAnsi" w:cstheme="minorHAnsi"/>
                <w:bCs/>
                <w:sz w:val="22"/>
                <w:szCs w:val="22"/>
                <w:lang w:eastAsia="en-GB"/>
              </w:rPr>
              <w:t>Can apply knowledge</w:t>
            </w:r>
            <w:r w:rsidR="002912D3" w:rsidRPr="00D5564B">
              <w:rPr>
                <w:rFonts w:asciiTheme="minorHAnsi" w:hAnsiTheme="minorHAnsi" w:cstheme="minorHAnsi"/>
                <w:bCs/>
                <w:sz w:val="22"/>
                <w:szCs w:val="22"/>
                <w:lang w:eastAsia="en-GB"/>
              </w:rPr>
              <w:t xml:space="preserve"> and </w:t>
            </w:r>
            <w:r w:rsidR="00B73F8A" w:rsidRPr="00D5564B">
              <w:rPr>
                <w:rFonts w:asciiTheme="minorHAnsi" w:hAnsiTheme="minorHAnsi" w:cstheme="minorHAnsi"/>
                <w:bCs/>
                <w:sz w:val="22"/>
                <w:szCs w:val="22"/>
                <w:lang w:eastAsia="en-GB"/>
              </w:rPr>
              <w:t xml:space="preserve">understanding </w:t>
            </w:r>
            <w:r w:rsidR="002211F5" w:rsidRPr="00D5564B">
              <w:rPr>
                <w:rFonts w:asciiTheme="minorHAnsi" w:hAnsiTheme="minorHAnsi" w:cstheme="minorHAnsi"/>
                <w:bCs/>
                <w:sz w:val="22"/>
                <w:szCs w:val="22"/>
                <w:lang w:eastAsia="en-GB"/>
              </w:rPr>
              <w:t>in the delivery of</w:t>
            </w:r>
            <w:r w:rsidR="00B73F8A" w:rsidRPr="00D5564B">
              <w:rPr>
                <w:rFonts w:asciiTheme="minorHAnsi" w:hAnsiTheme="minorHAnsi" w:cstheme="minorHAnsi"/>
                <w:bCs/>
                <w:sz w:val="22"/>
                <w:szCs w:val="22"/>
                <w:lang w:eastAsia="en-GB"/>
              </w:rPr>
              <w:t xml:space="preserve"> pre-employment </w:t>
            </w:r>
            <w:r w:rsidR="002211F5" w:rsidRPr="00D5564B">
              <w:rPr>
                <w:rFonts w:asciiTheme="minorHAnsi" w:hAnsiTheme="minorHAnsi" w:cstheme="minorHAnsi"/>
                <w:bCs/>
                <w:sz w:val="22"/>
                <w:szCs w:val="22"/>
                <w:lang w:eastAsia="en-GB"/>
              </w:rPr>
              <w:t xml:space="preserve">and pre-placement </w:t>
            </w:r>
            <w:r w:rsidR="00B73F8A" w:rsidRPr="00D5564B">
              <w:rPr>
                <w:rFonts w:asciiTheme="minorHAnsi" w:hAnsiTheme="minorHAnsi" w:cstheme="minorHAnsi"/>
                <w:bCs/>
                <w:sz w:val="22"/>
                <w:szCs w:val="22"/>
                <w:lang w:eastAsia="en-GB"/>
              </w:rPr>
              <w:t xml:space="preserve">health assessment methods, techniques, </w:t>
            </w:r>
            <w:r w:rsidR="008769FE" w:rsidRPr="00D5564B">
              <w:rPr>
                <w:rFonts w:asciiTheme="minorHAnsi" w:hAnsiTheme="minorHAnsi" w:cstheme="minorHAnsi"/>
                <w:bCs/>
                <w:sz w:val="22"/>
                <w:szCs w:val="22"/>
                <w:lang w:eastAsia="en-GB"/>
              </w:rPr>
              <w:t xml:space="preserve">industry standards, </w:t>
            </w:r>
            <w:r w:rsidR="00B73F8A" w:rsidRPr="00D5564B">
              <w:rPr>
                <w:rFonts w:asciiTheme="minorHAnsi" w:hAnsiTheme="minorHAnsi" w:cstheme="minorHAnsi"/>
                <w:bCs/>
                <w:sz w:val="22"/>
                <w:szCs w:val="22"/>
                <w:lang w:eastAsia="en-GB"/>
              </w:rPr>
              <w:t>clinical standards, and operating procedures</w:t>
            </w:r>
            <w:r w:rsidR="00392A53" w:rsidRPr="00D5564B">
              <w:rPr>
                <w:rFonts w:asciiTheme="minorHAnsi" w:hAnsiTheme="minorHAnsi" w:cstheme="minorHAnsi"/>
                <w:bCs/>
                <w:sz w:val="22"/>
                <w:szCs w:val="22"/>
                <w:lang w:eastAsia="en-GB"/>
              </w:rPr>
              <w:t>; acting on findings</w:t>
            </w:r>
            <w:r w:rsidR="008769FE" w:rsidRPr="00D5564B">
              <w:rPr>
                <w:rFonts w:asciiTheme="minorHAnsi" w:hAnsiTheme="minorHAnsi" w:cstheme="minorHAnsi"/>
                <w:bCs/>
                <w:sz w:val="22"/>
                <w:szCs w:val="22"/>
                <w:lang w:eastAsia="en-GB"/>
              </w:rPr>
              <w:t>.</w:t>
            </w:r>
            <w:r w:rsidRPr="00D5564B">
              <w:rPr>
                <w:rFonts w:asciiTheme="minorHAnsi" w:hAnsiTheme="minorHAnsi" w:cstheme="minorHAnsi"/>
                <w:sz w:val="22"/>
                <w:szCs w:val="22"/>
                <w:lang w:eastAsia="en-GB"/>
              </w:rPr>
              <w:t xml:space="preserve"> </w:t>
            </w:r>
          </w:p>
        </w:tc>
        <w:tc>
          <w:tcPr>
            <w:tcW w:w="1302" w:type="dxa"/>
            <w:tcMar>
              <w:top w:w="57" w:type="dxa"/>
              <w:left w:w="57" w:type="dxa"/>
              <w:bottom w:w="57" w:type="dxa"/>
              <w:right w:w="57" w:type="dxa"/>
            </w:tcMar>
          </w:tcPr>
          <w:p w14:paraId="095EBDAE"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129F79E1" w14:textId="41C9E6F7" w:rsidR="00E9726D" w:rsidRPr="00E9726D" w:rsidRDefault="00E9726D" w:rsidP="00071CCD">
            <w:pPr>
              <w:rPr>
                <w:rFonts w:asciiTheme="minorHAnsi" w:hAnsiTheme="minorHAnsi" w:cstheme="minorHAnsi"/>
                <w:bCs/>
                <w:sz w:val="22"/>
                <w:szCs w:val="22"/>
                <w:lang w:eastAsia="en-GB"/>
              </w:rPr>
            </w:pPr>
          </w:p>
        </w:tc>
      </w:tr>
      <w:tr w:rsidR="00071CCD" w:rsidRPr="00CE763D" w14:paraId="1B30A4D4" w14:textId="77777777" w:rsidTr="00742B95">
        <w:tc>
          <w:tcPr>
            <w:tcW w:w="9776" w:type="dxa"/>
            <w:gridSpan w:val="3"/>
            <w:shd w:val="clear" w:color="auto" w:fill="D9E2F3" w:themeFill="accent5" w:themeFillTint="33"/>
            <w:tcMar>
              <w:top w:w="57" w:type="dxa"/>
              <w:left w:w="57" w:type="dxa"/>
              <w:bottom w:w="57" w:type="dxa"/>
              <w:right w:w="57" w:type="dxa"/>
            </w:tcMar>
          </w:tcPr>
          <w:p w14:paraId="4AD652BB" w14:textId="3BA4300A" w:rsidR="00071CCD" w:rsidRPr="00CE763D" w:rsidRDefault="00071CCD" w:rsidP="00071CCD">
            <w:pPr>
              <w:tabs>
                <w:tab w:val="left" w:pos="3513"/>
              </w:tabs>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lastRenderedPageBreak/>
              <w:t>3.2 Understands the theor</w:t>
            </w:r>
            <w:r w:rsidR="00452D13">
              <w:rPr>
                <w:rFonts w:asciiTheme="minorHAnsi" w:hAnsiTheme="minorHAnsi" w:cstheme="minorHAnsi"/>
                <w:b/>
                <w:sz w:val="22"/>
                <w:szCs w:val="22"/>
                <w:lang w:eastAsia="en-GB"/>
              </w:rPr>
              <w:t>etical</w:t>
            </w:r>
            <w:r w:rsidRPr="00CE763D">
              <w:rPr>
                <w:rFonts w:asciiTheme="minorHAnsi" w:hAnsiTheme="minorHAnsi" w:cstheme="minorHAnsi"/>
                <w:b/>
                <w:sz w:val="22"/>
                <w:szCs w:val="22"/>
                <w:lang w:eastAsia="en-GB"/>
              </w:rPr>
              <w:t xml:space="preserve"> and practic</w:t>
            </w:r>
            <w:r w:rsidR="00223D03">
              <w:rPr>
                <w:rFonts w:asciiTheme="minorHAnsi" w:hAnsiTheme="minorHAnsi" w:cstheme="minorHAnsi"/>
                <w:b/>
                <w:sz w:val="22"/>
                <w:szCs w:val="22"/>
                <w:lang w:eastAsia="en-GB"/>
              </w:rPr>
              <w:t>e</w:t>
            </w:r>
            <w:r w:rsidRPr="00CE763D">
              <w:rPr>
                <w:rFonts w:asciiTheme="minorHAnsi" w:hAnsiTheme="minorHAnsi" w:cstheme="minorHAnsi"/>
                <w:b/>
                <w:sz w:val="22"/>
                <w:szCs w:val="22"/>
                <w:lang w:eastAsia="en-GB"/>
              </w:rPr>
              <w:t xml:space="preserve"> bases for absence management.</w:t>
            </w:r>
          </w:p>
        </w:tc>
      </w:tr>
      <w:tr w:rsidR="00FF6D8B" w:rsidRPr="00D5564B" w14:paraId="38BC124E" w14:textId="77777777" w:rsidTr="004C3AD2">
        <w:tc>
          <w:tcPr>
            <w:tcW w:w="4851" w:type="dxa"/>
            <w:tcMar>
              <w:top w:w="57" w:type="dxa"/>
              <w:left w:w="57" w:type="dxa"/>
              <w:bottom w:w="57" w:type="dxa"/>
              <w:right w:w="57" w:type="dxa"/>
            </w:tcMar>
          </w:tcPr>
          <w:p w14:paraId="49CEB7DC" w14:textId="3E94A328" w:rsidR="00FF6D8B" w:rsidRPr="00D5564B" w:rsidRDefault="00FF6D8B" w:rsidP="00D5564B">
            <w:pPr>
              <w:pStyle w:val="NormalWeb"/>
              <w:shd w:val="clear" w:color="auto" w:fill="FFFFFF"/>
              <w:rPr>
                <w:rFonts w:asciiTheme="minorHAnsi" w:hAnsiTheme="minorHAnsi" w:cstheme="minorHAnsi"/>
                <w:sz w:val="22"/>
                <w:szCs w:val="22"/>
              </w:rPr>
            </w:pPr>
            <w:r w:rsidRPr="003002F7">
              <w:rPr>
                <w:rFonts w:asciiTheme="minorHAnsi" w:hAnsiTheme="minorHAnsi" w:cstheme="minorHAnsi"/>
                <w:b/>
                <w:color w:val="FF0000"/>
                <w:sz w:val="22"/>
                <w:szCs w:val="22"/>
              </w:rPr>
              <w:t xml:space="preserve">3.2a </w:t>
            </w:r>
            <w:r w:rsidRPr="00D5564B">
              <w:rPr>
                <w:rFonts w:asciiTheme="minorHAnsi" w:hAnsiTheme="minorHAnsi" w:cstheme="minorHAnsi"/>
                <w:bCs/>
                <w:sz w:val="22"/>
                <w:szCs w:val="22"/>
              </w:rPr>
              <w:t xml:space="preserve">Able to develop evidence-informed strategies to support and enable employees </w:t>
            </w:r>
            <w:r w:rsidR="008E05DA" w:rsidRPr="00D5564B">
              <w:rPr>
                <w:rFonts w:asciiTheme="minorHAnsi" w:hAnsiTheme="minorHAnsi" w:cstheme="minorHAnsi"/>
                <w:bCs/>
                <w:sz w:val="22"/>
                <w:szCs w:val="22"/>
              </w:rPr>
              <w:t xml:space="preserve">with short term, long term or multiple </w:t>
            </w:r>
            <w:r w:rsidRPr="00D5564B">
              <w:rPr>
                <w:rFonts w:asciiTheme="minorHAnsi" w:hAnsiTheme="minorHAnsi" w:cstheme="minorHAnsi"/>
                <w:bCs/>
                <w:sz w:val="22"/>
                <w:szCs w:val="22"/>
              </w:rPr>
              <w:t>health conditions</w:t>
            </w:r>
            <w:r w:rsidR="008E05DA" w:rsidRPr="00D5564B">
              <w:rPr>
                <w:rFonts w:asciiTheme="minorHAnsi" w:hAnsiTheme="minorHAnsi" w:cstheme="minorHAnsi"/>
                <w:bCs/>
                <w:sz w:val="22"/>
                <w:szCs w:val="22"/>
              </w:rPr>
              <w:t xml:space="preserve"> </w:t>
            </w:r>
            <w:r w:rsidRPr="00D5564B">
              <w:rPr>
                <w:rFonts w:asciiTheme="minorHAnsi" w:hAnsiTheme="minorHAnsi" w:cstheme="minorHAnsi"/>
                <w:bCs/>
                <w:sz w:val="22"/>
                <w:szCs w:val="22"/>
              </w:rPr>
              <w:t>to have sustainable, productive and fulfilling work</w:t>
            </w:r>
            <w:r w:rsidR="00C75F36" w:rsidRPr="00D5564B">
              <w:rPr>
                <w:rFonts w:asciiTheme="minorHAnsi" w:hAnsiTheme="minorHAnsi" w:cstheme="minorHAnsi"/>
                <w:bCs/>
                <w:sz w:val="22"/>
                <w:szCs w:val="22"/>
              </w:rPr>
              <w:t>.</w:t>
            </w:r>
            <w:r w:rsidRPr="00D5564B">
              <w:rPr>
                <w:rFonts w:asciiTheme="minorHAnsi" w:hAnsiTheme="minorHAnsi" w:cstheme="minorHAnsi"/>
                <w:sz w:val="22"/>
                <w:szCs w:val="22"/>
              </w:rPr>
              <w:t xml:space="preserve"> </w:t>
            </w:r>
          </w:p>
        </w:tc>
        <w:tc>
          <w:tcPr>
            <w:tcW w:w="1302" w:type="dxa"/>
            <w:tcMar>
              <w:top w:w="57" w:type="dxa"/>
              <w:left w:w="57" w:type="dxa"/>
              <w:bottom w:w="57" w:type="dxa"/>
              <w:right w:w="57" w:type="dxa"/>
            </w:tcMar>
          </w:tcPr>
          <w:p w14:paraId="1A7047BE" w14:textId="77777777" w:rsidR="00FF6D8B" w:rsidRPr="00D5564B" w:rsidRDefault="00FF6D8B" w:rsidP="004C3AD2">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607D0F2D" w14:textId="79AE5F47" w:rsidR="00FF6D8B" w:rsidRPr="00E9726D" w:rsidRDefault="00FF6D8B" w:rsidP="004C3AD2">
            <w:pPr>
              <w:rPr>
                <w:rFonts w:asciiTheme="minorHAnsi" w:hAnsiTheme="minorHAnsi" w:cstheme="minorHAnsi"/>
                <w:bCs/>
                <w:sz w:val="22"/>
                <w:szCs w:val="22"/>
              </w:rPr>
            </w:pPr>
          </w:p>
        </w:tc>
      </w:tr>
      <w:tr w:rsidR="00D80DBC" w:rsidRPr="00D5564B" w14:paraId="09136F6F" w14:textId="77777777" w:rsidTr="004C3AD2">
        <w:tc>
          <w:tcPr>
            <w:tcW w:w="4851" w:type="dxa"/>
            <w:tcMar>
              <w:top w:w="57" w:type="dxa"/>
              <w:left w:w="57" w:type="dxa"/>
              <w:bottom w:w="57" w:type="dxa"/>
              <w:right w:w="57" w:type="dxa"/>
            </w:tcMar>
          </w:tcPr>
          <w:p w14:paraId="26C6FDB5" w14:textId="10948D55" w:rsidR="00D80DBC" w:rsidRPr="00D5564B" w:rsidRDefault="00C75F36" w:rsidP="000B1C42">
            <w:pPr>
              <w:rPr>
                <w:rFonts w:asciiTheme="minorHAnsi" w:eastAsia="Calibri" w:hAnsiTheme="minorHAnsi" w:cstheme="minorHAnsi"/>
                <w:sz w:val="22"/>
                <w:szCs w:val="22"/>
              </w:rPr>
            </w:pPr>
            <w:r w:rsidRPr="00D5564B">
              <w:rPr>
                <w:rFonts w:asciiTheme="minorHAnsi" w:hAnsiTheme="minorHAnsi" w:cstheme="minorHAnsi"/>
                <w:b/>
                <w:sz w:val="22"/>
                <w:szCs w:val="22"/>
              </w:rPr>
              <w:t>3</w:t>
            </w:r>
            <w:r w:rsidR="00D80DBC" w:rsidRPr="00D5564B">
              <w:rPr>
                <w:rFonts w:asciiTheme="minorHAnsi" w:hAnsiTheme="minorHAnsi" w:cstheme="minorHAnsi"/>
                <w:b/>
                <w:sz w:val="22"/>
                <w:szCs w:val="22"/>
              </w:rPr>
              <w:t>.2b</w:t>
            </w:r>
            <w:r w:rsidR="00D80DBC" w:rsidRPr="00D5564B">
              <w:rPr>
                <w:rFonts w:asciiTheme="minorHAnsi" w:hAnsiTheme="minorHAnsi" w:cstheme="minorHAnsi"/>
                <w:sz w:val="22"/>
                <w:szCs w:val="22"/>
              </w:rPr>
              <w:t xml:space="preserve"> </w:t>
            </w:r>
            <w:r w:rsidR="00FF6D8B" w:rsidRPr="00D5564B">
              <w:rPr>
                <w:rFonts w:asciiTheme="minorHAnsi" w:hAnsiTheme="minorHAnsi" w:cstheme="minorHAnsi"/>
                <w:bCs/>
                <w:sz w:val="22"/>
                <w:szCs w:val="22"/>
                <w:lang w:eastAsia="en-GB"/>
              </w:rPr>
              <w:t xml:space="preserve">Can apply knowledge and understanding of absence management; biopsychosocial model, disability management, functional </w:t>
            </w:r>
            <w:r w:rsidR="000B1C42" w:rsidRPr="00D5564B">
              <w:rPr>
                <w:rFonts w:asciiTheme="minorHAnsi" w:hAnsiTheme="minorHAnsi" w:cstheme="minorHAnsi"/>
                <w:bCs/>
                <w:sz w:val="22"/>
                <w:szCs w:val="22"/>
                <w:lang w:eastAsia="en-GB"/>
              </w:rPr>
              <w:t xml:space="preserve">capability </w:t>
            </w:r>
            <w:r w:rsidR="00FF6D8B" w:rsidRPr="00D5564B">
              <w:rPr>
                <w:rFonts w:asciiTheme="minorHAnsi" w:hAnsiTheme="minorHAnsi" w:cstheme="minorHAnsi"/>
                <w:bCs/>
                <w:sz w:val="22"/>
                <w:szCs w:val="22"/>
                <w:lang w:eastAsia="en-GB"/>
              </w:rPr>
              <w:t>assessment, rehabilitation</w:t>
            </w:r>
            <w:r w:rsidR="008E05DA" w:rsidRPr="00D5564B">
              <w:rPr>
                <w:rFonts w:asciiTheme="minorHAnsi" w:hAnsiTheme="minorHAnsi" w:cstheme="minorHAnsi"/>
                <w:bCs/>
                <w:sz w:val="22"/>
                <w:szCs w:val="22"/>
                <w:lang w:eastAsia="en-GB"/>
              </w:rPr>
              <w:t xml:space="preserve"> and return to work. </w:t>
            </w:r>
          </w:p>
        </w:tc>
        <w:tc>
          <w:tcPr>
            <w:tcW w:w="1302" w:type="dxa"/>
            <w:tcMar>
              <w:top w:w="57" w:type="dxa"/>
              <w:left w:w="57" w:type="dxa"/>
              <w:bottom w:w="57" w:type="dxa"/>
              <w:right w:w="57" w:type="dxa"/>
            </w:tcMar>
          </w:tcPr>
          <w:p w14:paraId="3AFFD40F" w14:textId="77777777" w:rsidR="00D80DBC" w:rsidRPr="00D5564B" w:rsidRDefault="00D80DBC" w:rsidP="004C3AD2">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03770BFC" w14:textId="6073CDD0" w:rsidR="00FF6D8B" w:rsidRPr="00E9726D" w:rsidRDefault="00FF6D8B" w:rsidP="00FF6D8B">
            <w:pPr>
              <w:rPr>
                <w:rFonts w:asciiTheme="minorHAnsi" w:hAnsiTheme="minorHAnsi" w:cstheme="minorHAnsi"/>
                <w:bCs/>
                <w:sz w:val="22"/>
                <w:szCs w:val="22"/>
              </w:rPr>
            </w:pPr>
          </w:p>
        </w:tc>
      </w:tr>
      <w:tr w:rsidR="008E05DA" w:rsidRPr="00D5564B" w14:paraId="65D5FA8F" w14:textId="77777777" w:rsidTr="006773F6">
        <w:tc>
          <w:tcPr>
            <w:tcW w:w="4851" w:type="dxa"/>
            <w:tcMar>
              <w:top w:w="57" w:type="dxa"/>
              <w:left w:w="57" w:type="dxa"/>
              <w:bottom w:w="57" w:type="dxa"/>
              <w:right w:w="57" w:type="dxa"/>
            </w:tcMar>
          </w:tcPr>
          <w:p w14:paraId="61682F80" w14:textId="11D4836C" w:rsidR="008E05DA" w:rsidRPr="00D5564B" w:rsidRDefault="008E05DA" w:rsidP="00C75F36">
            <w:pPr>
              <w:pStyle w:val="NormalWeb"/>
              <w:shd w:val="clear" w:color="auto" w:fill="FFFFFF"/>
              <w:rPr>
                <w:rFonts w:asciiTheme="minorHAnsi" w:hAnsiTheme="minorHAnsi" w:cstheme="minorHAnsi"/>
                <w:b/>
                <w:sz w:val="22"/>
                <w:szCs w:val="22"/>
              </w:rPr>
            </w:pPr>
            <w:r w:rsidRPr="00D5564B">
              <w:rPr>
                <w:rFonts w:asciiTheme="minorHAnsi" w:hAnsiTheme="minorHAnsi" w:cstheme="minorHAnsi"/>
                <w:b/>
                <w:sz w:val="22"/>
                <w:szCs w:val="22"/>
              </w:rPr>
              <w:t xml:space="preserve">3.2c </w:t>
            </w:r>
            <w:r w:rsidRPr="00D5564B">
              <w:rPr>
                <w:rFonts w:asciiTheme="minorHAnsi" w:hAnsiTheme="minorHAnsi" w:cstheme="minorHAnsi"/>
                <w:bCs/>
                <w:sz w:val="22"/>
                <w:szCs w:val="22"/>
              </w:rPr>
              <w:t xml:space="preserve">Able to </w:t>
            </w:r>
            <w:r w:rsidR="00223D03">
              <w:rPr>
                <w:rFonts w:asciiTheme="minorHAnsi" w:hAnsiTheme="minorHAnsi" w:cstheme="minorHAnsi"/>
                <w:bCs/>
                <w:sz w:val="22"/>
                <w:szCs w:val="22"/>
              </w:rPr>
              <w:t>seek out</w:t>
            </w:r>
            <w:r w:rsidR="004327D4">
              <w:rPr>
                <w:rFonts w:asciiTheme="minorHAnsi" w:hAnsiTheme="minorHAnsi" w:cstheme="minorHAnsi"/>
                <w:bCs/>
                <w:sz w:val="22"/>
                <w:szCs w:val="22"/>
              </w:rPr>
              <w:t xml:space="preserve"> and interact effectively with</w:t>
            </w:r>
            <w:r w:rsidRPr="00D5564B">
              <w:rPr>
                <w:rFonts w:asciiTheme="minorHAnsi" w:hAnsiTheme="minorHAnsi" w:cstheme="minorHAnsi"/>
                <w:bCs/>
                <w:sz w:val="22"/>
                <w:szCs w:val="22"/>
              </w:rPr>
              <w:t xml:space="preserve"> the </w:t>
            </w:r>
            <w:r w:rsidRPr="00D5564B">
              <w:rPr>
                <w:rFonts w:asciiTheme="minorHAnsi" w:eastAsia="Calibri" w:hAnsiTheme="minorHAnsi" w:cstheme="minorHAnsi"/>
                <w:sz w:val="22"/>
                <w:szCs w:val="22"/>
              </w:rPr>
              <w:t xml:space="preserve">multidisciplinary team and external agencies to support </w:t>
            </w:r>
            <w:r w:rsidR="00991CBC" w:rsidRPr="00D5564B">
              <w:rPr>
                <w:rFonts w:asciiTheme="minorHAnsi" w:eastAsia="Calibri" w:hAnsiTheme="minorHAnsi" w:cstheme="minorHAnsi"/>
                <w:sz w:val="22"/>
                <w:szCs w:val="22"/>
              </w:rPr>
              <w:t>holistic approaches to absence management and health promotion.</w:t>
            </w:r>
          </w:p>
        </w:tc>
        <w:tc>
          <w:tcPr>
            <w:tcW w:w="1302" w:type="dxa"/>
            <w:tcMar>
              <w:top w:w="57" w:type="dxa"/>
              <w:left w:w="57" w:type="dxa"/>
              <w:bottom w:w="57" w:type="dxa"/>
              <w:right w:w="57" w:type="dxa"/>
            </w:tcMar>
          </w:tcPr>
          <w:p w14:paraId="74F32826" w14:textId="77777777" w:rsidR="008E05DA" w:rsidRPr="00D5564B" w:rsidRDefault="008E05DA"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2F58342A" w14:textId="77777777" w:rsidR="008E05DA" w:rsidRPr="00E9726D" w:rsidDel="00C75F36" w:rsidRDefault="008E05DA" w:rsidP="00CC76A1">
            <w:pPr>
              <w:rPr>
                <w:rFonts w:asciiTheme="minorHAnsi" w:hAnsiTheme="minorHAnsi" w:cstheme="minorHAnsi"/>
                <w:bCs/>
                <w:sz w:val="22"/>
                <w:szCs w:val="22"/>
              </w:rPr>
            </w:pPr>
          </w:p>
        </w:tc>
      </w:tr>
      <w:tr w:rsidR="00071CCD" w:rsidRPr="00D5564B" w14:paraId="5DA60CFE" w14:textId="77777777" w:rsidTr="006773F6">
        <w:tc>
          <w:tcPr>
            <w:tcW w:w="4851" w:type="dxa"/>
            <w:tcMar>
              <w:top w:w="57" w:type="dxa"/>
              <w:left w:w="57" w:type="dxa"/>
              <w:bottom w:w="57" w:type="dxa"/>
              <w:right w:w="57" w:type="dxa"/>
            </w:tcMar>
          </w:tcPr>
          <w:p w14:paraId="34302B23" w14:textId="577582FE" w:rsidR="002912D3" w:rsidRPr="00D5564B" w:rsidRDefault="00071CCD" w:rsidP="00D5564B">
            <w:pPr>
              <w:pStyle w:val="NormalWeb"/>
              <w:shd w:val="clear" w:color="auto" w:fill="FFFFFF"/>
              <w:rPr>
                <w:rFonts w:asciiTheme="minorHAnsi" w:hAnsiTheme="minorHAnsi" w:cstheme="minorHAnsi"/>
                <w:b/>
                <w:sz w:val="22"/>
                <w:szCs w:val="22"/>
                <w:highlight w:val="yellow"/>
              </w:rPr>
            </w:pPr>
            <w:r w:rsidRPr="00D5564B">
              <w:rPr>
                <w:rFonts w:asciiTheme="minorHAnsi" w:hAnsiTheme="minorHAnsi" w:cstheme="minorHAnsi"/>
                <w:b/>
                <w:sz w:val="22"/>
                <w:szCs w:val="22"/>
              </w:rPr>
              <w:t>3.2</w:t>
            </w:r>
            <w:r w:rsidR="00E069DD" w:rsidRPr="00D5564B">
              <w:rPr>
                <w:rFonts w:asciiTheme="minorHAnsi" w:hAnsiTheme="minorHAnsi" w:cstheme="minorHAnsi"/>
                <w:b/>
                <w:sz w:val="22"/>
                <w:szCs w:val="22"/>
              </w:rPr>
              <w:t>d</w:t>
            </w:r>
            <w:r w:rsidRPr="00D5564B">
              <w:rPr>
                <w:rFonts w:asciiTheme="minorHAnsi" w:hAnsiTheme="minorHAnsi" w:cstheme="minorHAnsi"/>
                <w:sz w:val="22"/>
                <w:szCs w:val="22"/>
              </w:rPr>
              <w:t xml:space="preserve"> </w:t>
            </w:r>
            <w:r w:rsidR="00452D13">
              <w:rPr>
                <w:rFonts w:asciiTheme="minorHAnsi" w:hAnsiTheme="minorHAnsi" w:cstheme="minorHAnsi"/>
                <w:sz w:val="22"/>
                <w:szCs w:val="22"/>
              </w:rPr>
              <w:t>Able to p</w:t>
            </w:r>
            <w:r w:rsidR="000B1C42" w:rsidRPr="00D5564B">
              <w:rPr>
                <w:rFonts w:asciiTheme="minorHAnsi" w:hAnsiTheme="minorHAnsi" w:cstheme="minorHAnsi"/>
                <w:sz w:val="22"/>
                <w:szCs w:val="22"/>
              </w:rPr>
              <w:t xml:space="preserve">rovide </w:t>
            </w:r>
            <w:r w:rsidR="00E069DD" w:rsidRPr="00D5564B">
              <w:rPr>
                <w:rFonts w:asciiTheme="minorHAnsi" w:hAnsiTheme="minorHAnsi" w:cstheme="minorHAnsi"/>
                <w:sz w:val="22"/>
                <w:szCs w:val="22"/>
              </w:rPr>
              <w:t xml:space="preserve">independent assessment of an individual’s fitness for work in relation to the requirements of the role and any ill-health, injury or disability. </w:t>
            </w:r>
          </w:p>
        </w:tc>
        <w:tc>
          <w:tcPr>
            <w:tcW w:w="1302" w:type="dxa"/>
            <w:tcMar>
              <w:top w:w="57" w:type="dxa"/>
              <w:left w:w="57" w:type="dxa"/>
              <w:bottom w:w="57" w:type="dxa"/>
              <w:right w:w="57" w:type="dxa"/>
            </w:tcMar>
          </w:tcPr>
          <w:p w14:paraId="36F3BA8D"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3F488F16" w14:textId="4E32CCE1" w:rsidR="00071CCD" w:rsidRPr="00E9726D" w:rsidRDefault="00071CCD" w:rsidP="00CC76A1">
            <w:pPr>
              <w:rPr>
                <w:rFonts w:asciiTheme="minorHAnsi" w:hAnsiTheme="minorHAnsi" w:cstheme="minorHAnsi"/>
                <w:bCs/>
                <w:sz w:val="22"/>
                <w:szCs w:val="22"/>
                <w:lang w:eastAsia="en-GB"/>
              </w:rPr>
            </w:pPr>
          </w:p>
        </w:tc>
      </w:tr>
      <w:tr w:rsidR="00E069DD" w:rsidRPr="00D5564B" w14:paraId="6F3D6000" w14:textId="77777777" w:rsidTr="002D0FBC">
        <w:tc>
          <w:tcPr>
            <w:tcW w:w="4851" w:type="dxa"/>
            <w:tcMar>
              <w:top w:w="57" w:type="dxa"/>
              <w:left w:w="57" w:type="dxa"/>
              <w:bottom w:w="57" w:type="dxa"/>
              <w:right w:w="57" w:type="dxa"/>
            </w:tcMar>
          </w:tcPr>
          <w:p w14:paraId="0A094011" w14:textId="76F2EE3A" w:rsidR="00E069DD" w:rsidRPr="00D5564B" w:rsidRDefault="00E069DD">
            <w:pPr>
              <w:spacing w:after="127" w:line="245" w:lineRule="auto"/>
              <w:ind w:left="2"/>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 xml:space="preserve">3.2e </w:t>
            </w:r>
            <w:r w:rsidRPr="004327D4">
              <w:rPr>
                <w:rFonts w:asciiTheme="minorHAnsi" w:hAnsiTheme="minorHAnsi" w:cstheme="minorHAnsi"/>
                <w:bCs/>
                <w:sz w:val="22"/>
                <w:szCs w:val="22"/>
                <w:lang w:eastAsia="en-GB"/>
              </w:rPr>
              <w:t xml:space="preserve">Able to advise on how to facilitate return to work or enable an individual to continue in work; </w:t>
            </w:r>
            <w:r w:rsidRPr="00D5564B">
              <w:rPr>
                <w:rFonts w:asciiTheme="minorHAnsi" w:hAnsiTheme="minorHAnsi" w:cstheme="minorHAnsi"/>
                <w:sz w:val="22"/>
                <w:szCs w:val="22"/>
              </w:rPr>
              <w:t>personalised occupational health advice on work adjustments, adaptations and other support to employees and employers which considers the impact of diagnoses, therapies, interventions, medications, treatments and role requirements on fitness for work.</w:t>
            </w:r>
          </w:p>
        </w:tc>
        <w:tc>
          <w:tcPr>
            <w:tcW w:w="1302" w:type="dxa"/>
            <w:tcMar>
              <w:top w:w="57" w:type="dxa"/>
              <w:left w:w="57" w:type="dxa"/>
              <w:bottom w:w="57" w:type="dxa"/>
              <w:right w:w="57" w:type="dxa"/>
            </w:tcMar>
          </w:tcPr>
          <w:p w14:paraId="1FEB71F1" w14:textId="77777777" w:rsidR="00E069DD" w:rsidRPr="00D5564B" w:rsidRDefault="00E069DD"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267EF302" w14:textId="0DEAC495" w:rsidR="00E069DD" w:rsidRPr="00E9726D" w:rsidDel="00C75F36" w:rsidRDefault="00E069DD" w:rsidP="00C75F36">
            <w:pPr>
              <w:rPr>
                <w:rFonts w:asciiTheme="minorHAnsi" w:hAnsiTheme="minorHAnsi" w:cstheme="minorHAnsi"/>
                <w:bCs/>
                <w:sz w:val="22"/>
                <w:szCs w:val="22"/>
                <w:lang w:eastAsia="en-GB"/>
              </w:rPr>
            </w:pPr>
          </w:p>
        </w:tc>
      </w:tr>
      <w:tr w:rsidR="00071CCD" w:rsidRPr="00D5564B" w14:paraId="4EC75B4A" w14:textId="77777777" w:rsidTr="002D0FBC">
        <w:tc>
          <w:tcPr>
            <w:tcW w:w="4851" w:type="dxa"/>
            <w:tcMar>
              <w:top w:w="57" w:type="dxa"/>
              <w:left w:w="57" w:type="dxa"/>
              <w:bottom w:w="57" w:type="dxa"/>
              <w:right w:w="57" w:type="dxa"/>
            </w:tcMar>
          </w:tcPr>
          <w:p w14:paraId="464D497C" w14:textId="5E3BED35" w:rsidR="00071CCD" w:rsidRPr="00D5564B" w:rsidRDefault="00071CCD" w:rsidP="00C75F36">
            <w:pPr>
              <w:spacing w:after="127" w:line="245" w:lineRule="auto"/>
              <w:ind w:left="2"/>
              <w:rPr>
                <w:rFonts w:asciiTheme="minorHAnsi" w:hAnsiTheme="minorHAnsi" w:cstheme="minorHAnsi"/>
                <w:sz w:val="22"/>
                <w:szCs w:val="22"/>
                <w:highlight w:val="yellow"/>
                <w:lang w:eastAsia="en-GB"/>
              </w:rPr>
            </w:pPr>
            <w:r w:rsidRPr="00D5564B">
              <w:rPr>
                <w:rFonts w:asciiTheme="minorHAnsi" w:hAnsiTheme="minorHAnsi" w:cstheme="minorHAnsi"/>
                <w:b/>
                <w:sz w:val="22"/>
                <w:szCs w:val="22"/>
                <w:lang w:eastAsia="en-GB"/>
              </w:rPr>
              <w:t>3.2</w:t>
            </w:r>
            <w:r w:rsidR="00E069DD" w:rsidRPr="00D5564B">
              <w:rPr>
                <w:rFonts w:asciiTheme="minorHAnsi" w:hAnsiTheme="minorHAnsi" w:cstheme="minorHAnsi"/>
                <w:b/>
                <w:sz w:val="22"/>
                <w:szCs w:val="22"/>
                <w:lang w:eastAsia="en-GB"/>
              </w:rPr>
              <w:t>f</w:t>
            </w:r>
            <w:r w:rsidRPr="00D5564B">
              <w:rPr>
                <w:rFonts w:asciiTheme="minorHAnsi" w:hAnsiTheme="minorHAnsi" w:cstheme="minorHAnsi"/>
                <w:sz w:val="22"/>
                <w:szCs w:val="22"/>
                <w:lang w:eastAsia="en-GB"/>
              </w:rPr>
              <w:t xml:space="preserve"> </w:t>
            </w:r>
            <w:r w:rsidR="00C75F36" w:rsidRPr="00D5564B">
              <w:rPr>
                <w:rFonts w:asciiTheme="minorHAnsi" w:eastAsia="Calibri" w:hAnsiTheme="minorHAnsi" w:cstheme="minorHAnsi"/>
                <w:sz w:val="22"/>
                <w:szCs w:val="22"/>
              </w:rPr>
              <w:t xml:space="preserve">Able to analyse data and identify trends in absence and </w:t>
            </w:r>
            <w:r w:rsidR="00452D13">
              <w:rPr>
                <w:rFonts w:asciiTheme="minorHAnsi" w:eastAsia="Calibri" w:hAnsiTheme="minorHAnsi" w:cstheme="minorHAnsi"/>
                <w:sz w:val="22"/>
                <w:szCs w:val="22"/>
              </w:rPr>
              <w:t xml:space="preserve">potential for </w:t>
            </w:r>
            <w:r w:rsidR="00C75F36" w:rsidRPr="00D5564B">
              <w:rPr>
                <w:rFonts w:asciiTheme="minorHAnsi" w:eastAsia="Calibri" w:hAnsiTheme="minorHAnsi" w:cstheme="minorHAnsi"/>
                <w:sz w:val="22"/>
                <w:szCs w:val="22"/>
              </w:rPr>
              <w:t>presenteeism, and to generate reports and act on reports provided by others.</w:t>
            </w:r>
          </w:p>
        </w:tc>
        <w:tc>
          <w:tcPr>
            <w:tcW w:w="1302" w:type="dxa"/>
            <w:tcMar>
              <w:top w:w="57" w:type="dxa"/>
              <w:left w:w="57" w:type="dxa"/>
              <w:bottom w:w="57" w:type="dxa"/>
              <w:right w:w="57" w:type="dxa"/>
            </w:tcMar>
          </w:tcPr>
          <w:p w14:paraId="1E08F264"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58479FB9" w14:textId="504A750C" w:rsidR="007D56A0" w:rsidRPr="00E9726D" w:rsidRDefault="007D56A0" w:rsidP="00C75F36">
            <w:pPr>
              <w:rPr>
                <w:rFonts w:asciiTheme="minorHAnsi" w:hAnsiTheme="minorHAnsi" w:cstheme="minorHAnsi"/>
                <w:bCs/>
                <w:sz w:val="22"/>
                <w:szCs w:val="22"/>
                <w:lang w:eastAsia="en-GB"/>
              </w:rPr>
            </w:pPr>
          </w:p>
        </w:tc>
      </w:tr>
      <w:tr w:rsidR="00071CCD" w:rsidRPr="00CE763D" w14:paraId="3D5B7510" w14:textId="77777777" w:rsidTr="00742B95">
        <w:tc>
          <w:tcPr>
            <w:tcW w:w="9776" w:type="dxa"/>
            <w:gridSpan w:val="3"/>
            <w:shd w:val="clear" w:color="auto" w:fill="8EAADB" w:themeFill="accent5" w:themeFillTint="99"/>
            <w:tcMar>
              <w:top w:w="57" w:type="dxa"/>
              <w:left w:w="57" w:type="dxa"/>
              <w:bottom w:w="57" w:type="dxa"/>
              <w:right w:w="57" w:type="dxa"/>
            </w:tcMar>
          </w:tcPr>
          <w:p w14:paraId="515ECFEC" w14:textId="6D3C9F17" w:rsidR="00071CCD" w:rsidRPr="00CE763D" w:rsidRDefault="00071CCD" w:rsidP="00071CCD">
            <w:pPr>
              <w:rPr>
                <w:rFonts w:asciiTheme="minorHAnsi" w:hAnsiTheme="minorHAnsi" w:cstheme="minorHAnsi"/>
                <w:b/>
                <w:sz w:val="24"/>
                <w:szCs w:val="24"/>
                <w:lang w:eastAsia="en-GB"/>
              </w:rPr>
            </w:pPr>
            <w:r w:rsidRPr="00CE763D">
              <w:rPr>
                <w:rFonts w:asciiTheme="minorHAnsi" w:hAnsiTheme="minorHAnsi" w:cstheme="minorHAnsi"/>
                <w:b/>
                <w:sz w:val="24"/>
                <w:szCs w:val="24"/>
                <w:lang w:eastAsia="en-GB"/>
              </w:rPr>
              <w:t>4.</w:t>
            </w:r>
            <w:r w:rsidRPr="00CE763D">
              <w:rPr>
                <w:rFonts w:asciiTheme="minorHAnsi" w:hAnsiTheme="minorHAnsi" w:cstheme="minorHAnsi"/>
                <w:sz w:val="24"/>
                <w:szCs w:val="24"/>
                <w:lang w:eastAsia="en-GB"/>
              </w:rPr>
              <w:t xml:space="preserve"> </w:t>
            </w:r>
            <w:r w:rsidRPr="00CE763D">
              <w:rPr>
                <w:rFonts w:asciiTheme="minorHAnsi" w:hAnsiTheme="minorHAnsi" w:cstheme="minorHAnsi"/>
                <w:b/>
                <w:bCs/>
                <w:sz w:val="24"/>
                <w:szCs w:val="24"/>
                <w:lang w:eastAsia="en-GB"/>
              </w:rPr>
              <w:t>Promoting Good Health &amp;</w:t>
            </w:r>
            <w:r w:rsidRPr="00CE763D">
              <w:rPr>
                <w:rFonts w:asciiTheme="minorHAnsi" w:hAnsiTheme="minorHAnsi" w:cstheme="minorHAnsi"/>
                <w:sz w:val="24"/>
                <w:szCs w:val="24"/>
                <w:lang w:eastAsia="en-GB"/>
              </w:rPr>
              <w:t xml:space="preserve"> </w:t>
            </w:r>
            <w:r w:rsidRPr="00CE763D">
              <w:rPr>
                <w:rFonts w:asciiTheme="minorHAnsi" w:hAnsiTheme="minorHAnsi" w:cstheme="minorHAnsi"/>
                <w:b/>
                <w:sz w:val="24"/>
                <w:szCs w:val="24"/>
                <w:lang w:eastAsia="en-GB"/>
              </w:rPr>
              <w:t>Wellbeing</w:t>
            </w:r>
            <w:r w:rsidRPr="00CE763D">
              <w:rPr>
                <w:rFonts w:asciiTheme="minorHAnsi" w:hAnsiTheme="minorHAnsi" w:cstheme="minorHAnsi"/>
                <w:sz w:val="24"/>
                <w:szCs w:val="24"/>
                <w:lang w:eastAsia="en-GB"/>
              </w:rPr>
              <w:t xml:space="preserve"> </w:t>
            </w:r>
          </w:p>
        </w:tc>
      </w:tr>
      <w:tr w:rsidR="00CC413D" w:rsidRPr="00D5564B" w14:paraId="17E15FC5" w14:textId="77777777" w:rsidTr="00742B95">
        <w:tc>
          <w:tcPr>
            <w:tcW w:w="9776" w:type="dxa"/>
            <w:gridSpan w:val="3"/>
            <w:shd w:val="clear" w:color="auto" w:fill="D9E2F3" w:themeFill="accent5" w:themeFillTint="33"/>
            <w:tcMar>
              <w:top w:w="57" w:type="dxa"/>
              <w:left w:w="57" w:type="dxa"/>
              <w:bottom w:w="57" w:type="dxa"/>
              <w:right w:w="57" w:type="dxa"/>
            </w:tcMar>
          </w:tcPr>
          <w:p w14:paraId="57C767AE" w14:textId="46D0C088" w:rsidR="00CC413D" w:rsidRPr="00D5564B" w:rsidRDefault="00CC413D" w:rsidP="00071CCD">
            <w:pPr>
              <w:rPr>
                <w:rFonts w:asciiTheme="minorHAnsi" w:hAnsiTheme="minorHAnsi" w:cstheme="minorHAnsi"/>
                <w:b/>
                <w:sz w:val="22"/>
                <w:szCs w:val="22"/>
                <w:lang w:eastAsia="en-GB"/>
              </w:rPr>
            </w:pPr>
            <w:r w:rsidRPr="00D5564B">
              <w:rPr>
                <w:rFonts w:asciiTheme="minorHAnsi" w:hAnsiTheme="minorHAnsi" w:cstheme="minorHAnsi"/>
                <w:b/>
                <w:sz w:val="22"/>
                <w:szCs w:val="22"/>
                <w:lang w:eastAsia="en-GB"/>
              </w:rPr>
              <w:t xml:space="preserve">4.1 Define and implement a targeted wellbeing  strategy </w:t>
            </w:r>
          </w:p>
        </w:tc>
      </w:tr>
      <w:tr w:rsidR="00CC413D" w:rsidRPr="00D5564B" w14:paraId="6365896E" w14:textId="77777777" w:rsidTr="00524058">
        <w:tc>
          <w:tcPr>
            <w:tcW w:w="4851" w:type="dxa"/>
            <w:tcMar>
              <w:top w:w="57" w:type="dxa"/>
              <w:left w:w="57" w:type="dxa"/>
              <w:bottom w:w="57" w:type="dxa"/>
              <w:right w:w="57" w:type="dxa"/>
            </w:tcMar>
          </w:tcPr>
          <w:p w14:paraId="1C908BEC" w14:textId="2B96B4C0" w:rsidR="00CC413D" w:rsidRPr="00D5564B" w:rsidRDefault="00CC413D" w:rsidP="00524058">
            <w:pPr>
              <w:spacing w:after="130" w:line="242" w:lineRule="auto"/>
              <w:ind w:left="2"/>
              <w:rPr>
                <w:rFonts w:asciiTheme="minorHAnsi" w:hAnsiTheme="minorHAnsi" w:cstheme="minorHAnsi"/>
                <w:sz w:val="22"/>
                <w:szCs w:val="22"/>
                <w:highlight w:val="yellow"/>
                <w:lang w:eastAsia="en-GB"/>
              </w:rPr>
            </w:pPr>
            <w:r w:rsidRPr="00D5564B">
              <w:rPr>
                <w:rFonts w:asciiTheme="minorHAnsi" w:hAnsiTheme="minorHAnsi" w:cstheme="minorHAnsi"/>
                <w:b/>
                <w:sz w:val="22"/>
                <w:szCs w:val="22"/>
                <w:lang w:eastAsia="en-GB"/>
              </w:rPr>
              <w:t>4.1</w:t>
            </w:r>
            <w:r w:rsidR="000503F9" w:rsidRPr="00D5564B">
              <w:rPr>
                <w:rFonts w:asciiTheme="minorHAnsi" w:hAnsiTheme="minorHAnsi" w:cstheme="minorHAnsi"/>
                <w:b/>
                <w:sz w:val="22"/>
                <w:szCs w:val="22"/>
                <w:lang w:eastAsia="en-GB"/>
              </w:rPr>
              <w:t>a</w:t>
            </w:r>
            <w:r w:rsidRPr="00D5564B">
              <w:rPr>
                <w:rFonts w:asciiTheme="minorHAnsi" w:hAnsiTheme="minorHAnsi" w:cstheme="minorHAnsi"/>
                <w:sz w:val="22"/>
                <w:szCs w:val="22"/>
                <w:lang w:eastAsia="en-GB"/>
              </w:rPr>
              <w:t xml:space="preserve"> </w:t>
            </w:r>
            <w:r w:rsidR="00452D13">
              <w:rPr>
                <w:rFonts w:asciiTheme="minorHAnsi" w:hAnsiTheme="minorHAnsi" w:cstheme="minorHAnsi"/>
                <w:sz w:val="22"/>
                <w:szCs w:val="22"/>
                <w:lang w:eastAsia="en-GB"/>
              </w:rPr>
              <w:t>Able to a</w:t>
            </w:r>
            <w:r w:rsidRPr="00D5564B">
              <w:rPr>
                <w:rFonts w:asciiTheme="minorHAnsi" w:hAnsiTheme="minorHAnsi" w:cstheme="minorHAnsi"/>
                <w:sz w:val="22"/>
                <w:szCs w:val="22"/>
                <w:lang w:eastAsia="en-GB"/>
              </w:rPr>
              <w:t>ppl</w:t>
            </w:r>
            <w:r w:rsidR="00452D13">
              <w:rPr>
                <w:rFonts w:asciiTheme="minorHAnsi" w:hAnsiTheme="minorHAnsi" w:cstheme="minorHAnsi"/>
                <w:sz w:val="22"/>
                <w:szCs w:val="22"/>
                <w:lang w:eastAsia="en-GB"/>
              </w:rPr>
              <w:t>y</w:t>
            </w:r>
            <w:r w:rsidRPr="00D5564B">
              <w:rPr>
                <w:rFonts w:asciiTheme="minorHAnsi" w:hAnsiTheme="minorHAnsi" w:cstheme="minorHAnsi"/>
                <w:sz w:val="22"/>
                <w:szCs w:val="22"/>
                <w:lang w:eastAsia="en-GB"/>
              </w:rPr>
              <w:t xml:space="preserve"> knowledge of business culture and environment, public health data and business insights to </w:t>
            </w:r>
            <w:r w:rsidR="004327D4">
              <w:rPr>
                <w:rFonts w:asciiTheme="minorHAnsi" w:hAnsiTheme="minorHAnsi" w:cstheme="minorHAnsi"/>
                <w:sz w:val="22"/>
                <w:szCs w:val="22"/>
                <w:lang w:eastAsia="en-GB"/>
              </w:rPr>
              <w:t>consider</w:t>
            </w:r>
            <w:r w:rsidRPr="00D5564B">
              <w:rPr>
                <w:rFonts w:asciiTheme="minorHAnsi" w:hAnsiTheme="minorHAnsi" w:cstheme="minorHAnsi"/>
                <w:sz w:val="22"/>
                <w:szCs w:val="22"/>
                <w:lang w:eastAsia="en-GB"/>
              </w:rPr>
              <w:t xml:space="preserve"> and </w:t>
            </w:r>
            <w:r w:rsidR="000503F9" w:rsidRPr="00D5564B">
              <w:rPr>
                <w:rFonts w:asciiTheme="minorHAnsi" w:hAnsiTheme="minorHAnsi" w:cstheme="minorHAnsi"/>
                <w:sz w:val="22"/>
                <w:szCs w:val="22"/>
                <w:lang w:eastAsia="en-GB"/>
              </w:rPr>
              <w:t xml:space="preserve">contribute to the development of a </w:t>
            </w:r>
            <w:r w:rsidRPr="00D5564B">
              <w:rPr>
                <w:rFonts w:asciiTheme="minorHAnsi" w:hAnsiTheme="minorHAnsi" w:cstheme="minorHAnsi"/>
                <w:sz w:val="22"/>
                <w:szCs w:val="22"/>
                <w:lang w:eastAsia="en-GB"/>
              </w:rPr>
              <w:t>wellbeing strategy</w:t>
            </w:r>
            <w:r w:rsidR="000503F9" w:rsidRPr="00D5564B">
              <w:rPr>
                <w:rFonts w:asciiTheme="minorHAnsi" w:hAnsiTheme="minorHAnsi" w:cstheme="minorHAnsi"/>
                <w:sz w:val="22"/>
                <w:szCs w:val="22"/>
                <w:lang w:eastAsia="en-GB"/>
              </w:rPr>
              <w:t>, policies and practices</w:t>
            </w:r>
          </w:p>
        </w:tc>
        <w:tc>
          <w:tcPr>
            <w:tcW w:w="1302" w:type="dxa"/>
            <w:tcMar>
              <w:top w:w="57" w:type="dxa"/>
              <w:left w:w="57" w:type="dxa"/>
              <w:bottom w:w="57" w:type="dxa"/>
              <w:right w:w="57" w:type="dxa"/>
            </w:tcMar>
          </w:tcPr>
          <w:p w14:paraId="7054A364" w14:textId="77777777" w:rsidR="00CC413D" w:rsidRPr="00D5564B" w:rsidRDefault="00CC413D" w:rsidP="00524058">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7A0D182E" w14:textId="7BC40B97" w:rsidR="00E9726D" w:rsidRPr="00E9726D" w:rsidRDefault="00E9726D" w:rsidP="00524058">
            <w:pPr>
              <w:rPr>
                <w:rFonts w:asciiTheme="minorHAnsi" w:hAnsiTheme="minorHAnsi" w:cstheme="minorHAnsi"/>
                <w:bCs/>
                <w:sz w:val="22"/>
                <w:szCs w:val="22"/>
                <w:lang w:eastAsia="en-GB"/>
              </w:rPr>
            </w:pPr>
          </w:p>
        </w:tc>
      </w:tr>
      <w:tr w:rsidR="000503F9" w:rsidRPr="00D5564B" w14:paraId="2415DFD8" w14:textId="77777777" w:rsidTr="00524058">
        <w:tc>
          <w:tcPr>
            <w:tcW w:w="4851" w:type="dxa"/>
            <w:tcMar>
              <w:top w:w="57" w:type="dxa"/>
              <w:left w:w="57" w:type="dxa"/>
              <w:bottom w:w="57" w:type="dxa"/>
              <w:right w:w="57" w:type="dxa"/>
            </w:tcMar>
          </w:tcPr>
          <w:p w14:paraId="03A6AD56" w14:textId="1FD4F58D" w:rsidR="000503F9" w:rsidRPr="00D5564B" w:rsidRDefault="000503F9" w:rsidP="00524058">
            <w:pPr>
              <w:spacing w:after="130" w:line="242" w:lineRule="auto"/>
              <w:ind w:left="2"/>
              <w:rPr>
                <w:rFonts w:asciiTheme="minorHAnsi" w:hAnsiTheme="minorHAnsi" w:cstheme="minorHAnsi"/>
                <w:bCs/>
                <w:sz w:val="22"/>
                <w:szCs w:val="22"/>
                <w:lang w:eastAsia="en-GB"/>
              </w:rPr>
            </w:pPr>
            <w:r w:rsidRPr="00D5564B">
              <w:rPr>
                <w:rFonts w:asciiTheme="minorHAnsi" w:hAnsiTheme="minorHAnsi" w:cstheme="minorHAnsi"/>
                <w:b/>
                <w:sz w:val="22"/>
                <w:szCs w:val="22"/>
                <w:lang w:eastAsia="en-GB"/>
              </w:rPr>
              <w:t>4.1b</w:t>
            </w:r>
            <w:r w:rsidRPr="00D5564B">
              <w:rPr>
                <w:rFonts w:asciiTheme="minorHAnsi" w:hAnsiTheme="minorHAnsi" w:cstheme="minorHAnsi"/>
                <w:bCs/>
                <w:sz w:val="22"/>
                <w:szCs w:val="22"/>
                <w:lang w:eastAsia="en-GB"/>
              </w:rPr>
              <w:t xml:space="preserve"> Able to contribute to the establishment of a culture of wellbeing</w:t>
            </w:r>
            <w:r w:rsidR="00452D13">
              <w:rPr>
                <w:rFonts w:asciiTheme="minorHAnsi" w:hAnsiTheme="minorHAnsi" w:cstheme="minorHAnsi"/>
                <w:bCs/>
                <w:sz w:val="22"/>
                <w:szCs w:val="22"/>
                <w:lang w:eastAsia="en-GB"/>
              </w:rPr>
              <w:t>;</w:t>
            </w:r>
            <w:r w:rsidRPr="00D5564B">
              <w:rPr>
                <w:rFonts w:asciiTheme="minorHAnsi" w:hAnsiTheme="minorHAnsi" w:cstheme="minorHAnsi"/>
                <w:bCs/>
                <w:sz w:val="22"/>
                <w:szCs w:val="22"/>
                <w:lang w:eastAsia="en-GB"/>
              </w:rPr>
              <w:t xml:space="preserve"> present and </w:t>
            </w:r>
            <w:r w:rsidR="00452D13">
              <w:rPr>
                <w:rFonts w:asciiTheme="minorHAnsi" w:hAnsiTheme="minorHAnsi" w:cstheme="minorHAnsi"/>
                <w:bCs/>
                <w:sz w:val="22"/>
                <w:szCs w:val="22"/>
                <w:lang w:eastAsia="en-GB"/>
              </w:rPr>
              <w:t xml:space="preserve">secure </w:t>
            </w:r>
            <w:r w:rsidRPr="00D5564B">
              <w:rPr>
                <w:rFonts w:asciiTheme="minorHAnsi" w:hAnsiTheme="minorHAnsi" w:cstheme="minorHAnsi"/>
                <w:bCs/>
                <w:sz w:val="22"/>
                <w:szCs w:val="22"/>
                <w:lang w:eastAsia="en-GB"/>
              </w:rPr>
              <w:t>commitment at board level endorsing organisational pledge</w:t>
            </w:r>
            <w:r w:rsidR="00452D13">
              <w:rPr>
                <w:rFonts w:asciiTheme="minorHAnsi" w:hAnsiTheme="minorHAnsi" w:cstheme="minorHAnsi"/>
                <w:bCs/>
                <w:sz w:val="22"/>
                <w:szCs w:val="22"/>
                <w:lang w:eastAsia="en-GB"/>
              </w:rPr>
              <w:t>s</w:t>
            </w:r>
            <w:r w:rsidRPr="00D5564B">
              <w:rPr>
                <w:rFonts w:asciiTheme="minorHAnsi" w:hAnsiTheme="minorHAnsi" w:cstheme="minorHAnsi"/>
                <w:bCs/>
                <w:sz w:val="22"/>
                <w:szCs w:val="22"/>
                <w:lang w:eastAsia="en-GB"/>
              </w:rPr>
              <w:t>. Implementation of national and local wellbeing programmes /initiatives/clinics</w:t>
            </w:r>
            <w:r w:rsidR="003548AB">
              <w:rPr>
                <w:rFonts w:asciiTheme="minorHAnsi" w:hAnsiTheme="minorHAnsi" w:cstheme="minorHAnsi"/>
                <w:bCs/>
                <w:sz w:val="22"/>
                <w:szCs w:val="22"/>
                <w:lang w:eastAsia="en-GB"/>
              </w:rPr>
              <w:t>.</w:t>
            </w:r>
          </w:p>
        </w:tc>
        <w:tc>
          <w:tcPr>
            <w:tcW w:w="1302" w:type="dxa"/>
            <w:tcMar>
              <w:top w:w="57" w:type="dxa"/>
              <w:left w:w="57" w:type="dxa"/>
              <w:bottom w:w="57" w:type="dxa"/>
              <w:right w:w="57" w:type="dxa"/>
            </w:tcMar>
          </w:tcPr>
          <w:p w14:paraId="2C546D52" w14:textId="77777777" w:rsidR="000503F9" w:rsidRPr="00D5564B" w:rsidRDefault="000503F9" w:rsidP="00524058">
            <w:pPr>
              <w:jc w:val="center"/>
              <w:rPr>
                <w:rFonts w:asciiTheme="minorHAnsi" w:hAnsiTheme="minorHAnsi" w:cstheme="minorHAnsi"/>
                <w:bCs/>
                <w:sz w:val="22"/>
                <w:szCs w:val="22"/>
                <w:lang w:eastAsia="en-GB"/>
              </w:rPr>
            </w:pPr>
          </w:p>
        </w:tc>
        <w:tc>
          <w:tcPr>
            <w:tcW w:w="3623" w:type="dxa"/>
            <w:tcMar>
              <w:top w:w="57" w:type="dxa"/>
              <w:left w:w="57" w:type="dxa"/>
              <w:bottom w:w="57" w:type="dxa"/>
              <w:right w:w="57" w:type="dxa"/>
            </w:tcMar>
          </w:tcPr>
          <w:p w14:paraId="3DF2BBA8" w14:textId="1FD78897" w:rsidR="00E9726D" w:rsidRPr="00E9726D" w:rsidRDefault="00E9726D" w:rsidP="00524058">
            <w:pPr>
              <w:rPr>
                <w:rFonts w:asciiTheme="minorHAnsi" w:hAnsiTheme="minorHAnsi" w:cstheme="minorHAnsi"/>
                <w:bCs/>
                <w:sz w:val="22"/>
                <w:szCs w:val="22"/>
                <w:lang w:eastAsia="en-GB"/>
              </w:rPr>
            </w:pPr>
          </w:p>
        </w:tc>
      </w:tr>
      <w:tr w:rsidR="000503F9" w:rsidRPr="00D5564B" w14:paraId="7727B93E" w14:textId="77777777" w:rsidTr="00524058">
        <w:tc>
          <w:tcPr>
            <w:tcW w:w="4851" w:type="dxa"/>
            <w:tcMar>
              <w:top w:w="57" w:type="dxa"/>
              <w:left w:w="57" w:type="dxa"/>
              <w:bottom w:w="57" w:type="dxa"/>
              <w:right w:w="57" w:type="dxa"/>
            </w:tcMar>
          </w:tcPr>
          <w:p w14:paraId="0FE6F900" w14:textId="696C58B2" w:rsidR="000503F9" w:rsidRPr="00D5564B" w:rsidRDefault="000503F9" w:rsidP="00D5564B">
            <w:pPr>
              <w:pStyle w:val="NormalWeb"/>
              <w:shd w:val="clear" w:color="auto" w:fill="FFFFFF"/>
              <w:rPr>
                <w:rFonts w:asciiTheme="minorHAnsi" w:hAnsiTheme="minorHAnsi" w:cstheme="minorHAnsi"/>
                <w:sz w:val="22"/>
                <w:szCs w:val="22"/>
              </w:rPr>
            </w:pPr>
            <w:r w:rsidRPr="00D5564B">
              <w:rPr>
                <w:rFonts w:asciiTheme="minorHAnsi" w:hAnsiTheme="minorHAnsi" w:cstheme="minorHAnsi"/>
                <w:b/>
                <w:sz w:val="22"/>
                <w:szCs w:val="22"/>
              </w:rPr>
              <w:t>4.1c</w:t>
            </w:r>
            <w:r w:rsidRPr="00D5564B">
              <w:rPr>
                <w:rFonts w:asciiTheme="minorHAnsi" w:hAnsiTheme="minorHAnsi" w:cstheme="minorHAnsi"/>
                <w:bCs/>
                <w:sz w:val="22"/>
                <w:szCs w:val="22"/>
              </w:rPr>
              <w:t xml:space="preserve"> Can</w:t>
            </w:r>
            <w:r w:rsidRPr="00D5564B">
              <w:rPr>
                <w:rFonts w:asciiTheme="minorHAnsi" w:hAnsiTheme="minorHAnsi" w:cstheme="minorHAnsi"/>
                <w:b/>
                <w:sz w:val="22"/>
                <w:szCs w:val="22"/>
              </w:rPr>
              <w:t xml:space="preserve"> </w:t>
            </w:r>
            <w:r w:rsidRPr="00D5564B">
              <w:rPr>
                <w:rFonts w:asciiTheme="minorHAnsi" w:hAnsiTheme="minorHAnsi" w:cstheme="minorHAnsi"/>
                <w:sz w:val="22"/>
                <w:szCs w:val="22"/>
              </w:rPr>
              <w:t xml:space="preserve">conduct, interpret and evaluate wellbeing programmes for people, communities and populations; reporting on impact and outcomes and </w:t>
            </w:r>
            <w:r w:rsidRPr="00D5564B">
              <w:rPr>
                <w:rFonts w:asciiTheme="minorHAnsi" w:hAnsiTheme="minorHAnsi" w:cstheme="minorHAnsi"/>
                <w:sz w:val="22"/>
                <w:szCs w:val="22"/>
              </w:rPr>
              <w:lastRenderedPageBreak/>
              <w:t>making recommendation for future initiatives, projects and programmes.</w:t>
            </w:r>
          </w:p>
        </w:tc>
        <w:tc>
          <w:tcPr>
            <w:tcW w:w="1302" w:type="dxa"/>
            <w:tcMar>
              <w:top w:w="57" w:type="dxa"/>
              <w:left w:w="57" w:type="dxa"/>
              <w:bottom w:w="57" w:type="dxa"/>
              <w:right w:w="57" w:type="dxa"/>
            </w:tcMar>
          </w:tcPr>
          <w:p w14:paraId="2AEB330B" w14:textId="77777777" w:rsidR="000503F9" w:rsidRPr="00D5564B" w:rsidRDefault="000503F9" w:rsidP="00524058">
            <w:pPr>
              <w:jc w:val="center"/>
              <w:rPr>
                <w:rFonts w:asciiTheme="minorHAnsi" w:hAnsiTheme="minorHAnsi" w:cstheme="minorHAnsi"/>
                <w:bCs/>
                <w:sz w:val="22"/>
                <w:szCs w:val="22"/>
                <w:lang w:eastAsia="en-GB"/>
              </w:rPr>
            </w:pPr>
          </w:p>
        </w:tc>
        <w:tc>
          <w:tcPr>
            <w:tcW w:w="3623" w:type="dxa"/>
            <w:tcMar>
              <w:top w:w="57" w:type="dxa"/>
              <w:left w:w="57" w:type="dxa"/>
              <w:bottom w:w="57" w:type="dxa"/>
              <w:right w:w="57" w:type="dxa"/>
            </w:tcMar>
          </w:tcPr>
          <w:p w14:paraId="1C11EFC2" w14:textId="2A9FD210" w:rsidR="000503F9" w:rsidRPr="00E9726D" w:rsidRDefault="000503F9" w:rsidP="00524058">
            <w:pPr>
              <w:rPr>
                <w:rFonts w:asciiTheme="minorHAnsi" w:hAnsiTheme="minorHAnsi" w:cstheme="minorHAnsi"/>
                <w:bCs/>
                <w:sz w:val="22"/>
                <w:szCs w:val="22"/>
                <w:lang w:eastAsia="en-GB"/>
              </w:rPr>
            </w:pPr>
          </w:p>
        </w:tc>
      </w:tr>
      <w:tr w:rsidR="00071CCD" w:rsidRPr="00CE763D" w14:paraId="3178A9FC" w14:textId="77777777" w:rsidTr="00742B95">
        <w:tc>
          <w:tcPr>
            <w:tcW w:w="9776" w:type="dxa"/>
            <w:gridSpan w:val="3"/>
            <w:shd w:val="clear" w:color="auto" w:fill="D9E2F3" w:themeFill="accent5" w:themeFillTint="33"/>
            <w:tcMar>
              <w:top w:w="57" w:type="dxa"/>
              <w:left w:w="57" w:type="dxa"/>
              <w:bottom w:w="57" w:type="dxa"/>
              <w:right w:w="57" w:type="dxa"/>
            </w:tcMar>
          </w:tcPr>
          <w:p w14:paraId="78A6C8F7" w14:textId="43FBD852" w:rsidR="00071CCD" w:rsidRPr="00CE763D" w:rsidRDefault="00071CCD" w:rsidP="00071CCD">
            <w:pPr>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4.</w:t>
            </w:r>
            <w:r w:rsidR="00D66C5E" w:rsidRPr="00CE763D">
              <w:rPr>
                <w:rFonts w:asciiTheme="minorHAnsi" w:hAnsiTheme="minorHAnsi" w:cstheme="minorHAnsi"/>
                <w:b/>
                <w:sz w:val="22"/>
                <w:szCs w:val="22"/>
                <w:lang w:eastAsia="en-GB"/>
              </w:rPr>
              <w:t>2</w:t>
            </w:r>
            <w:r w:rsidRPr="00CE763D">
              <w:rPr>
                <w:rFonts w:asciiTheme="minorHAnsi" w:hAnsiTheme="minorHAnsi" w:cstheme="minorHAnsi"/>
                <w:b/>
                <w:sz w:val="22"/>
                <w:szCs w:val="22"/>
                <w:lang w:eastAsia="en-GB"/>
              </w:rPr>
              <w:t xml:space="preserve"> U</w:t>
            </w:r>
            <w:r w:rsidR="00452D13">
              <w:rPr>
                <w:rFonts w:asciiTheme="minorHAnsi" w:hAnsiTheme="minorHAnsi" w:cstheme="minorHAnsi"/>
                <w:b/>
                <w:sz w:val="22"/>
                <w:szCs w:val="22"/>
                <w:lang w:eastAsia="en-GB"/>
              </w:rPr>
              <w:t>nderstands</w:t>
            </w:r>
            <w:r w:rsidRPr="00CE763D">
              <w:rPr>
                <w:rFonts w:asciiTheme="minorHAnsi" w:hAnsiTheme="minorHAnsi" w:cstheme="minorHAnsi"/>
                <w:b/>
                <w:sz w:val="22"/>
                <w:szCs w:val="22"/>
                <w:lang w:eastAsia="en-GB"/>
              </w:rPr>
              <w:t xml:space="preserve"> the theoretical and practice bases for </w:t>
            </w:r>
            <w:r w:rsidR="00D66C5E" w:rsidRPr="00CE763D">
              <w:rPr>
                <w:rFonts w:asciiTheme="minorHAnsi" w:hAnsiTheme="minorHAnsi" w:cstheme="minorHAnsi"/>
                <w:b/>
                <w:sz w:val="22"/>
                <w:szCs w:val="22"/>
                <w:lang w:eastAsia="en-GB"/>
              </w:rPr>
              <w:t xml:space="preserve">the management of common health condition, </w:t>
            </w:r>
            <w:r w:rsidRPr="00CE763D">
              <w:rPr>
                <w:rFonts w:asciiTheme="minorHAnsi" w:hAnsiTheme="minorHAnsi" w:cstheme="minorHAnsi"/>
                <w:b/>
                <w:sz w:val="22"/>
                <w:szCs w:val="22"/>
                <w:lang w:eastAsia="en-GB"/>
              </w:rPr>
              <w:t>disease management, lifestyle risk factors and making healthy choices.</w:t>
            </w:r>
          </w:p>
        </w:tc>
      </w:tr>
      <w:tr w:rsidR="00071CCD" w:rsidRPr="00D5564B" w14:paraId="455C466E" w14:textId="77777777" w:rsidTr="006773F6">
        <w:tc>
          <w:tcPr>
            <w:tcW w:w="4851" w:type="dxa"/>
            <w:tcMar>
              <w:top w:w="57" w:type="dxa"/>
              <w:left w:w="57" w:type="dxa"/>
              <w:bottom w:w="57" w:type="dxa"/>
              <w:right w:w="57" w:type="dxa"/>
            </w:tcMar>
          </w:tcPr>
          <w:p w14:paraId="7D1E04EE" w14:textId="49D01F4A" w:rsidR="00071CCD" w:rsidRPr="00D5564B" w:rsidRDefault="00071CCD" w:rsidP="00071CCD">
            <w:pPr>
              <w:spacing w:after="129" w:line="243" w:lineRule="auto"/>
              <w:ind w:left="2"/>
              <w:rPr>
                <w:rFonts w:asciiTheme="minorHAnsi" w:hAnsiTheme="minorHAnsi" w:cstheme="minorHAnsi"/>
                <w:b/>
                <w:sz w:val="22"/>
                <w:szCs w:val="22"/>
                <w:highlight w:val="yellow"/>
                <w:lang w:eastAsia="en-GB"/>
              </w:rPr>
            </w:pPr>
            <w:r w:rsidRPr="00D5564B">
              <w:rPr>
                <w:rFonts w:asciiTheme="minorHAnsi" w:hAnsiTheme="minorHAnsi" w:cstheme="minorHAnsi"/>
                <w:b/>
                <w:sz w:val="22"/>
                <w:szCs w:val="22"/>
                <w:lang w:eastAsia="en-GB"/>
              </w:rPr>
              <w:t>4.</w:t>
            </w:r>
            <w:r w:rsidR="00CC413D" w:rsidRPr="00D5564B">
              <w:rPr>
                <w:rFonts w:asciiTheme="minorHAnsi" w:hAnsiTheme="minorHAnsi" w:cstheme="minorHAnsi"/>
                <w:b/>
                <w:sz w:val="22"/>
                <w:szCs w:val="22"/>
                <w:lang w:eastAsia="en-GB"/>
              </w:rPr>
              <w:t>2</w:t>
            </w:r>
            <w:r w:rsidRPr="00D5564B">
              <w:rPr>
                <w:rFonts w:asciiTheme="minorHAnsi" w:hAnsiTheme="minorHAnsi" w:cstheme="minorHAnsi"/>
                <w:b/>
                <w:sz w:val="22"/>
                <w:szCs w:val="22"/>
                <w:lang w:eastAsia="en-GB"/>
              </w:rPr>
              <w:t>a</w:t>
            </w:r>
            <w:r w:rsidRPr="00D5564B">
              <w:rPr>
                <w:rFonts w:asciiTheme="minorHAnsi" w:hAnsiTheme="minorHAnsi" w:cstheme="minorHAnsi"/>
                <w:sz w:val="22"/>
                <w:szCs w:val="22"/>
                <w:lang w:eastAsia="en-GB"/>
              </w:rPr>
              <w:t xml:space="preserve"> </w:t>
            </w:r>
            <w:r w:rsidR="008F4F73">
              <w:rPr>
                <w:rFonts w:asciiTheme="minorHAnsi" w:hAnsiTheme="minorHAnsi" w:cstheme="minorHAnsi"/>
                <w:sz w:val="22"/>
                <w:szCs w:val="22"/>
                <w:lang w:eastAsia="en-GB"/>
              </w:rPr>
              <w:t>Able to u</w:t>
            </w:r>
            <w:r w:rsidRPr="00D5564B">
              <w:rPr>
                <w:rFonts w:asciiTheme="minorHAnsi" w:eastAsia="Calibri" w:hAnsiTheme="minorHAnsi" w:cstheme="minorHAnsi"/>
                <w:sz w:val="22"/>
                <w:szCs w:val="22"/>
              </w:rPr>
              <w:t>ses knowledge and interpret</w:t>
            </w:r>
            <w:r w:rsidR="00D66C5E" w:rsidRPr="00D5564B">
              <w:rPr>
                <w:rFonts w:asciiTheme="minorHAnsi" w:eastAsia="Calibri" w:hAnsiTheme="minorHAnsi" w:cstheme="minorHAnsi"/>
                <w:sz w:val="22"/>
                <w:szCs w:val="22"/>
              </w:rPr>
              <w:t>s</w:t>
            </w:r>
            <w:r w:rsidRPr="00D5564B">
              <w:rPr>
                <w:rFonts w:asciiTheme="minorHAnsi" w:eastAsia="Calibri" w:hAnsiTheme="minorHAnsi" w:cstheme="minorHAnsi"/>
                <w:sz w:val="22"/>
                <w:szCs w:val="22"/>
              </w:rPr>
              <w:t xml:space="preserve"> </w:t>
            </w:r>
            <w:r w:rsidR="00CC413D" w:rsidRPr="00D5564B">
              <w:rPr>
                <w:rFonts w:asciiTheme="minorHAnsi" w:eastAsia="Calibri" w:hAnsiTheme="minorHAnsi" w:cstheme="minorHAnsi"/>
                <w:sz w:val="22"/>
                <w:szCs w:val="22"/>
              </w:rPr>
              <w:t xml:space="preserve">health behaviours and </w:t>
            </w:r>
            <w:r w:rsidR="008F4F73">
              <w:rPr>
                <w:rFonts w:asciiTheme="minorHAnsi" w:eastAsia="Calibri" w:hAnsiTheme="minorHAnsi" w:cstheme="minorHAnsi"/>
                <w:sz w:val="22"/>
                <w:szCs w:val="22"/>
              </w:rPr>
              <w:t xml:space="preserve">use </w:t>
            </w:r>
            <w:r w:rsidRPr="00D5564B">
              <w:rPr>
                <w:rFonts w:asciiTheme="minorHAnsi" w:eastAsia="Calibri" w:hAnsiTheme="minorHAnsi" w:cstheme="minorHAnsi"/>
                <w:sz w:val="22"/>
                <w:szCs w:val="22"/>
              </w:rPr>
              <w:t xml:space="preserve">the principles of primary, secondary and tertiary measures </w:t>
            </w:r>
            <w:r w:rsidR="008F4F73">
              <w:rPr>
                <w:rFonts w:asciiTheme="minorHAnsi" w:eastAsia="Calibri" w:hAnsiTheme="minorHAnsi" w:cstheme="minorHAnsi"/>
                <w:sz w:val="22"/>
                <w:szCs w:val="22"/>
              </w:rPr>
              <w:t>to support</w:t>
            </w:r>
            <w:r w:rsidRPr="00D5564B">
              <w:rPr>
                <w:rFonts w:asciiTheme="minorHAnsi" w:eastAsia="Calibri" w:hAnsiTheme="minorHAnsi" w:cstheme="minorHAnsi"/>
                <w:sz w:val="22"/>
                <w:szCs w:val="22"/>
              </w:rPr>
              <w:t xml:space="preserve"> </w:t>
            </w:r>
            <w:r w:rsidR="00D66C5E" w:rsidRPr="00D5564B">
              <w:rPr>
                <w:rFonts w:asciiTheme="minorHAnsi" w:eastAsia="Calibri" w:hAnsiTheme="minorHAnsi" w:cstheme="minorHAnsi"/>
                <w:sz w:val="22"/>
                <w:szCs w:val="22"/>
              </w:rPr>
              <w:t xml:space="preserve">the management of lifestyle risk factors </w:t>
            </w:r>
            <w:r w:rsidR="000503F9" w:rsidRPr="00D5564B">
              <w:rPr>
                <w:rFonts w:asciiTheme="minorHAnsi" w:eastAsia="Calibri" w:hAnsiTheme="minorHAnsi" w:cstheme="minorHAnsi"/>
                <w:sz w:val="22"/>
                <w:szCs w:val="22"/>
              </w:rPr>
              <w:t>and healthy choices.</w:t>
            </w:r>
          </w:p>
        </w:tc>
        <w:tc>
          <w:tcPr>
            <w:tcW w:w="1302" w:type="dxa"/>
            <w:tcMar>
              <w:top w:w="57" w:type="dxa"/>
              <w:left w:w="57" w:type="dxa"/>
              <w:bottom w:w="57" w:type="dxa"/>
              <w:right w:w="57" w:type="dxa"/>
            </w:tcMar>
          </w:tcPr>
          <w:p w14:paraId="03B01D3E"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165E93E4" w14:textId="3F1D223F" w:rsidR="0011395D" w:rsidRPr="00D5564B" w:rsidRDefault="0011395D" w:rsidP="00071CCD">
            <w:pPr>
              <w:rPr>
                <w:rFonts w:asciiTheme="minorHAnsi" w:hAnsiTheme="minorHAnsi" w:cstheme="minorHAnsi"/>
                <w:b/>
                <w:sz w:val="22"/>
                <w:szCs w:val="22"/>
                <w:lang w:eastAsia="en-GB"/>
              </w:rPr>
            </w:pPr>
          </w:p>
        </w:tc>
      </w:tr>
      <w:tr w:rsidR="008F4F73" w:rsidRPr="00D5564B" w14:paraId="5E4CF3DC" w14:textId="77777777" w:rsidTr="001138EC">
        <w:tc>
          <w:tcPr>
            <w:tcW w:w="4851" w:type="dxa"/>
            <w:tcMar>
              <w:top w:w="57" w:type="dxa"/>
              <w:left w:w="57" w:type="dxa"/>
              <w:bottom w:w="57" w:type="dxa"/>
              <w:right w:w="57" w:type="dxa"/>
            </w:tcMar>
          </w:tcPr>
          <w:p w14:paraId="6BD07C7F" w14:textId="7707DA1C" w:rsidR="008F4F73" w:rsidRPr="00D5564B" w:rsidRDefault="008F4F73" w:rsidP="00D5564B">
            <w:pPr>
              <w:ind w:left="80"/>
              <w:rPr>
                <w:rFonts w:cstheme="minorHAnsi"/>
                <w:b/>
                <w:bCs/>
                <w:lang w:eastAsia="en-GB"/>
              </w:rPr>
            </w:pPr>
            <w:r w:rsidRPr="008F4F73">
              <w:rPr>
                <w:rFonts w:asciiTheme="minorHAnsi" w:hAnsiTheme="minorHAnsi" w:cstheme="minorHAnsi"/>
                <w:b/>
                <w:bCs/>
                <w:sz w:val="22"/>
                <w:szCs w:val="22"/>
                <w:lang w:eastAsia="en-GB"/>
              </w:rPr>
              <w:t>4</w:t>
            </w:r>
            <w:r>
              <w:rPr>
                <w:rFonts w:cstheme="minorHAnsi"/>
                <w:b/>
                <w:bCs/>
                <w:lang w:eastAsia="en-GB"/>
              </w:rPr>
              <w:t>.</w:t>
            </w:r>
            <w:r w:rsidRPr="008F4F73">
              <w:rPr>
                <w:rFonts w:asciiTheme="minorHAnsi" w:hAnsiTheme="minorHAnsi" w:cstheme="minorHAnsi"/>
                <w:b/>
                <w:sz w:val="22"/>
                <w:szCs w:val="22"/>
                <w:lang w:eastAsia="en-GB"/>
              </w:rPr>
              <w:t xml:space="preserve">2b </w:t>
            </w:r>
            <w:r w:rsidRPr="008F4F73">
              <w:rPr>
                <w:rFonts w:asciiTheme="minorHAnsi" w:hAnsiTheme="minorHAnsi" w:cstheme="minorHAnsi"/>
                <w:bCs/>
                <w:sz w:val="22"/>
                <w:szCs w:val="22"/>
                <w:lang w:eastAsia="en-GB"/>
              </w:rPr>
              <w:t>Able to demonstrate a good understanding of how people make decisions which influence health, how these are affected by societal and personal factors and the impact on choice.</w:t>
            </w:r>
          </w:p>
        </w:tc>
        <w:tc>
          <w:tcPr>
            <w:tcW w:w="1302" w:type="dxa"/>
            <w:tcMar>
              <w:top w:w="57" w:type="dxa"/>
              <w:left w:w="57" w:type="dxa"/>
              <w:bottom w:w="57" w:type="dxa"/>
              <w:right w:w="57" w:type="dxa"/>
            </w:tcMar>
          </w:tcPr>
          <w:p w14:paraId="38450C3F" w14:textId="77777777" w:rsidR="008F4F73" w:rsidRPr="00D5564B" w:rsidRDefault="008F4F73" w:rsidP="00071CCD">
            <w:pPr>
              <w:jc w:val="center"/>
              <w:rPr>
                <w:rFonts w:cstheme="minorHAnsi"/>
                <w:b/>
                <w:bCs/>
                <w:lang w:eastAsia="en-GB"/>
              </w:rPr>
            </w:pPr>
          </w:p>
        </w:tc>
        <w:tc>
          <w:tcPr>
            <w:tcW w:w="3623" w:type="dxa"/>
            <w:tcMar>
              <w:top w:w="57" w:type="dxa"/>
              <w:left w:w="57" w:type="dxa"/>
              <w:bottom w:w="57" w:type="dxa"/>
              <w:right w:w="57" w:type="dxa"/>
            </w:tcMar>
          </w:tcPr>
          <w:p w14:paraId="4BF3AD52" w14:textId="60D73C19" w:rsidR="008F4F73" w:rsidRPr="00E9726D" w:rsidRDefault="008F4F73" w:rsidP="00EE2AAD">
            <w:pPr>
              <w:rPr>
                <w:rFonts w:asciiTheme="minorHAnsi" w:hAnsiTheme="minorHAnsi" w:cstheme="minorHAnsi"/>
                <w:lang w:eastAsia="en-GB"/>
              </w:rPr>
            </w:pPr>
          </w:p>
        </w:tc>
      </w:tr>
      <w:tr w:rsidR="00071CCD" w:rsidRPr="00D5564B" w14:paraId="157A7E59" w14:textId="77777777" w:rsidTr="001138EC">
        <w:tc>
          <w:tcPr>
            <w:tcW w:w="4851" w:type="dxa"/>
            <w:tcMar>
              <w:top w:w="57" w:type="dxa"/>
              <w:left w:w="57" w:type="dxa"/>
              <w:bottom w:w="57" w:type="dxa"/>
              <w:right w:w="57" w:type="dxa"/>
            </w:tcMar>
          </w:tcPr>
          <w:p w14:paraId="7FBA7A45" w14:textId="60416312" w:rsidR="00071CCD" w:rsidRPr="00D5564B" w:rsidRDefault="00071CCD" w:rsidP="00D5564B">
            <w:pPr>
              <w:ind w:left="80"/>
              <w:rPr>
                <w:rFonts w:asciiTheme="minorHAnsi" w:hAnsiTheme="minorHAnsi" w:cstheme="minorHAnsi"/>
                <w:sz w:val="22"/>
                <w:szCs w:val="22"/>
                <w:highlight w:val="yellow"/>
                <w:lang w:eastAsia="en-GB"/>
              </w:rPr>
            </w:pPr>
            <w:r w:rsidRPr="003002F7">
              <w:rPr>
                <w:rFonts w:asciiTheme="minorHAnsi" w:hAnsiTheme="minorHAnsi" w:cstheme="minorHAnsi"/>
                <w:b/>
                <w:bCs/>
                <w:color w:val="FF0000"/>
                <w:sz w:val="22"/>
                <w:szCs w:val="22"/>
                <w:lang w:eastAsia="en-GB"/>
              </w:rPr>
              <w:t>4.</w:t>
            </w:r>
            <w:r w:rsidR="00CC413D" w:rsidRPr="003002F7">
              <w:rPr>
                <w:rFonts w:asciiTheme="minorHAnsi" w:hAnsiTheme="minorHAnsi" w:cstheme="minorHAnsi"/>
                <w:b/>
                <w:bCs/>
                <w:color w:val="FF0000"/>
                <w:sz w:val="22"/>
                <w:szCs w:val="22"/>
                <w:lang w:eastAsia="en-GB"/>
              </w:rPr>
              <w:t>2</w:t>
            </w:r>
            <w:r w:rsidR="008F4F73" w:rsidRPr="003002F7">
              <w:rPr>
                <w:rFonts w:asciiTheme="minorHAnsi" w:hAnsiTheme="minorHAnsi" w:cstheme="minorHAnsi"/>
                <w:b/>
                <w:bCs/>
                <w:color w:val="FF0000"/>
                <w:sz w:val="22"/>
                <w:szCs w:val="22"/>
                <w:lang w:eastAsia="en-GB"/>
              </w:rPr>
              <w:t>c</w:t>
            </w:r>
            <w:r w:rsidRPr="003002F7">
              <w:rPr>
                <w:rFonts w:asciiTheme="minorHAnsi" w:hAnsiTheme="minorHAnsi" w:cstheme="minorHAnsi"/>
                <w:bCs/>
                <w:color w:val="FF0000"/>
                <w:sz w:val="22"/>
                <w:szCs w:val="22"/>
                <w:lang w:eastAsia="en-GB"/>
              </w:rPr>
              <w:t xml:space="preserve"> </w:t>
            </w:r>
            <w:r w:rsidRPr="00D5564B">
              <w:rPr>
                <w:rFonts w:asciiTheme="minorHAnsi" w:hAnsiTheme="minorHAnsi" w:cstheme="minorHAnsi"/>
                <w:bCs/>
                <w:sz w:val="22"/>
                <w:szCs w:val="22"/>
                <w:lang w:eastAsia="en-GB"/>
              </w:rPr>
              <w:t>Able to</w:t>
            </w:r>
            <w:r w:rsidR="00D66C5E" w:rsidRPr="00D5564B">
              <w:rPr>
                <w:rFonts w:asciiTheme="minorHAnsi" w:hAnsiTheme="minorHAnsi" w:cstheme="minorHAnsi"/>
                <w:bCs/>
                <w:sz w:val="22"/>
                <w:szCs w:val="22"/>
                <w:lang w:eastAsia="en-GB"/>
              </w:rPr>
              <w:t xml:space="preserve"> design and</w:t>
            </w:r>
            <w:r w:rsidRPr="00D5564B">
              <w:rPr>
                <w:rFonts w:asciiTheme="minorHAnsi" w:hAnsiTheme="minorHAnsi" w:cstheme="minorHAnsi"/>
                <w:bCs/>
                <w:sz w:val="22"/>
                <w:szCs w:val="22"/>
                <w:lang w:eastAsia="en-GB"/>
              </w:rPr>
              <w:t xml:space="preserve"> implement a provision of </w:t>
            </w:r>
            <w:r w:rsidR="00D66C5E" w:rsidRPr="00D5564B">
              <w:rPr>
                <w:rFonts w:asciiTheme="minorHAnsi" w:hAnsiTheme="minorHAnsi" w:cstheme="minorHAnsi"/>
                <w:bCs/>
                <w:sz w:val="22"/>
                <w:szCs w:val="22"/>
                <w:lang w:eastAsia="en-GB"/>
              </w:rPr>
              <w:t xml:space="preserve">individual tailored and group </w:t>
            </w:r>
            <w:r w:rsidRPr="00D5564B">
              <w:rPr>
                <w:rFonts w:asciiTheme="minorHAnsi" w:hAnsiTheme="minorHAnsi" w:cstheme="minorHAnsi"/>
                <w:bCs/>
                <w:sz w:val="22"/>
                <w:szCs w:val="22"/>
                <w:lang w:eastAsia="en-GB"/>
              </w:rPr>
              <w:t>health and wellbeing initiatives</w:t>
            </w:r>
            <w:r w:rsidR="000503F9" w:rsidRPr="00D5564B">
              <w:rPr>
                <w:rFonts w:asciiTheme="minorHAnsi" w:hAnsiTheme="minorHAnsi" w:cstheme="minorHAnsi"/>
                <w:bCs/>
                <w:sz w:val="22"/>
                <w:szCs w:val="22"/>
                <w:lang w:eastAsia="en-GB"/>
              </w:rPr>
              <w:t xml:space="preserve">; initiating </w:t>
            </w:r>
            <w:r w:rsidRPr="00D5564B">
              <w:rPr>
                <w:rFonts w:asciiTheme="minorHAnsi" w:hAnsiTheme="minorHAnsi" w:cstheme="minorHAnsi"/>
                <w:bCs/>
                <w:sz w:val="22"/>
                <w:szCs w:val="22"/>
                <w:lang w:eastAsia="en-GB"/>
              </w:rPr>
              <w:t xml:space="preserve"> targeted campaigns on key health risks (work </w:t>
            </w:r>
            <w:r w:rsidR="003548AB" w:rsidRPr="00D5564B">
              <w:rPr>
                <w:rFonts w:asciiTheme="minorHAnsi" w:hAnsiTheme="minorHAnsi" w:cstheme="minorHAnsi"/>
                <w:bCs/>
                <w:sz w:val="22"/>
                <w:szCs w:val="22"/>
                <w:lang w:eastAsia="en-GB"/>
              </w:rPr>
              <w:t>related,</w:t>
            </w:r>
            <w:r w:rsidRPr="00D5564B">
              <w:rPr>
                <w:rFonts w:asciiTheme="minorHAnsi" w:hAnsiTheme="minorHAnsi" w:cstheme="minorHAnsi"/>
                <w:bCs/>
                <w:sz w:val="22"/>
                <w:szCs w:val="22"/>
                <w:lang w:eastAsia="en-GB"/>
              </w:rPr>
              <w:t xml:space="preserve"> and non-work related) and skills development.</w:t>
            </w:r>
          </w:p>
        </w:tc>
        <w:tc>
          <w:tcPr>
            <w:tcW w:w="1302" w:type="dxa"/>
            <w:tcMar>
              <w:top w:w="57" w:type="dxa"/>
              <w:left w:w="57" w:type="dxa"/>
              <w:bottom w:w="57" w:type="dxa"/>
              <w:right w:w="57" w:type="dxa"/>
            </w:tcMar>
          </w:tcPr>
          <w:p w14:paraId="2FF1B748" w14:textId="77777777" w:rsidR="00071CCD" w:rsidRPr="00D5564B" w:rsidRDefault="00071CCD" w:rsidP="00071CCD">
            <w:pPr>
              <w:jc w:val="center"/>
              <w:rPr>
                <w:rFonts w:asciiTheme="minorHAnsi" w:hAnsiTheme="minorHAnsi" w:cstheme="minorHAnsi"/>
                <w:b/>
                <w:bCs/>
                <w:sz w:val="22"/>
                <w:szCs w:val="22"/>
                <w:lang w:eastAsia="en-GB"/>
              </w:rPr>
            </w:pPr>
          </w:p>
        </w:tc>
        <w:tc>
          <w:tcPr>
            <w:tcW w:w="3623" w:type="dxa"/>
            <w:tcMar>
              <w:top w:w="57" w:type="dxa"/>
              <w:left w:w="57" w:type="dxa"/>
              <w:bottom w:w="57" w:type="dxa"/>
              <w:right w:w="57" w:type="dxa"/>
            </w:tcMar>
          </w:tcPr>
          <w:p w14:paraId="671115B4" w14:textId="3C298690" w:rsidR="00071CCD" w:rsidRPr="00E9726D" w:rsidRDefault="00071CCD" w:rsidP="00EE2AAD">
            <w:pPr>
              <w:rPr>
                <w:rFonts w:asciiTheme="minorHAnsi" w:hAnsiTheme="minorHAnsi" w:cstheme="minorHAnsi"/>
                <w:sz w:val="22"/>
                <w:szCs w:val="22"/>
                <w:lang w:eastAsia="en-GB"/>
              </w:rPr>
            </w:pPr>
          </w:p>
        </w:tc>
      </w:tr>
      <w:tr w:rsidR="00071CCD" w:rsidRPr="00CE763D" w14:paraId="20F03571" w14:textId="77777777" w:rsidTr="00117B6F">
        <w:trPr>
          <w:trHeight w:val="398"/>
        </w:trPr>
        <w:tc>
          <w:tcPr>
            <w:tcW w:w="9776" w:type="dxa"/>
            <w:gridSpan w:val="3"/>
            <w:shd w:val="clear" w:color="auto" w:fill="D9E2F3" w:themeFill="accent5" w:themeFillTint="33"/>
            <w:tcMar>
              <w:top w:w="57" w:type="dxa"/>
              <w:left w:w="57" w:type="dxa"/>
              <w:bottom w:w="57" w:type="dxa"/>
              <w:right w:w="57" w:type="dxa"/>
            </w:tcMar>
          </w:tcPr>
          <w:p w14:paraId="174DDBA6" w14:textId="2AFE8063" w:rsidR="00071CCD" w:rsidRPr="00CE763D" w:rsidRDefault="00071CCD" w:rsidP="00071CCD">
            <w:pPr>
              <w:rPr>
                <w:rFonts w:asciiTheme="minorHAnsi" w:hAnsiTheme="minorHAnsi" w:cstheme="minorHAnsi"/>
                <w:b/>
                <w:sz w:val="22"/>
                <w:szCs w:val="22"/>
                <w:lang w:eastAsia="en-GB"/>
              </w:rPr>
            </w:pPr>
            <w:r w:rsidRPr="00CE763D">
              <w:rPr>
                <w:rFonts w:asciiTheme="minorHAnsi" w:hAnsiTheme="minorHAnsi" w:cstheme="minorHAnsi"/>
                <w:b/>
                <w:sz w:val="22"/>
                <w:szCs w:val="22"/>
                <w:lang w:eastAsia="en-GB"/>
              </w:rPr>
              <w:t>4.</w:t>
            </w:r>
            <w:r w:rsidR="008F4F73">
              <w:rPr>
                <w:rFonts w:asciiTheme="minorHAnsi" w:hAnsiTheme="minorHAnsi" w:cstheme="minorHAnsi"/>
                <w:b/>
                <w:sz w:val="22"/>
                <w:szCs w:val="22"/>
                <w:lang w:eastAsia="en-GB"/>
              </w:rPr>
              <w:t>3</w:t>
            </w:r>
            <w:r w:rsidRPr="00CE763D">
              <w:rPr>
                <w:rFonts w:asciiTheme="minorHAnsi" w:hAnsiTheme="minorHAnsi" w:cstheme="minorHAnsi"/>
                <w:b/>
                <w:sz w:val="22"/>
                <w:szCs w:val="22"/>
                <w:lang w:eastAsia="en-GB"/>
              </w:rPr>
              <w:t xml:space="preserve"> Understands the theoretical and practice bases for </w:t>
            </w:r>
            <w:r w:rsidR="00452D13">
              <w:rPr>
                <w:rFonts w:asciiTheme="minorHAnsi" w:hAnsiTheme="minorHAnsi" w:cstheme="minorHAnsi"/>
                <w:b/>
                <w:sz w:val="22"/>
                <w:szCs w:val="22"/>
                <w:lang w:eastAsia="en-GB"/>
              </w:rPr>
              <w:t xml:space="preserve">good </w:t>
            </w:r>
            <w:r w:rsidR="000503F9" w:rsidRPr="00CE763D">
              <w:rPr>
                <w:rFonts w:asciiTheme="minorHAnsi" w:hAnsiTheme="minorHAnsi" w:cstheme="minorHAnsi"/>
                <w:b/>
                <w:sz w:val="22"/>
                <w:szCs w:val="22"/>
                <w:lang w:eastAsia="en-GB"/>
              </w:rPr>
              <w:t xml:space="preserve">mental health </w:t>
            </w:r>
            <w:r w:rsidR="00452D13">
              <w:rPr>
                <w:rFonts w:asciiTheme="minorHAnsi" w:hAnsiTheme="minorHAnsi" w:cstheme="minorHAnsi"/>
                <w:b/>
                <w:sz w:val="22"/>
                <w:szCs w:val="22"/>
                <w:lang w:eastAsia="en-GB"/>
              </w:rPr>
              <w:t xml:space="preserve">and </w:t>
            </w:r>
            <w:r w:rsidRPr="00CE763D">
              <w:rPr>
                <w:rFonts w:asciiTheme="minorHAnsi" w:hAnsiTheme="minorHAnsi" w:cstheme="minorHAnsi"/>
                <w:b/>
                <w:sz w:val="22"/>
                <w:szCs w:val="22"/>
                <w:lang w:eastAsia="en-GB"/>
              </w:rPr>
              <w:t>psychological wellbeing.</w:t>
            </w:r>
          </w:p>
        </w:tc>
      </w:tr>
      <w:tr w:rsidR="00071CCD" w:rsidRPr="00D5564B" w14:paraId="11D0A6DD" w14:textId="77777777" w:rsidTr="004129FA">
        <w:tc>
          <w:tcPr>
            <w:tcW w:w="4851" w:type="dxa"/>
            <w:tcMar>
              <w:top w:w="57" w:type="dxa"/>
              <w:left w:w="57" w:type="dxa"/>
              <w:bottom w:w="57" w:type="dxa"/>
              <w:right w:w="57" w:type="dxa"/>
            </w:tcMar>
          </w:tcPr>
          <w:p w14:paraId="3A3EE420" w14:textId="309F76E7" w:rsidR="00071CCD" w:rsidRPr="00D5564B" w:rsidRDefault="00071CCD" w:rsidP="00D5564B">
            <w:pPr>
              <w:ind w:left="80"/>
              <w:rPr>
                <w:rFonts w:asciiTheme="minorHAnsi" w:hAnsiTheme="minorHAnsi" w:cstheme="minorHAnsi"/>
                <w:b/>
                <w:sz w:val="22"/>
                <w:szCs w:val="22"/>
                <w:highlight w:val="yellow"/>
                <w:lang w:eastAsia="en-GB"/>
              </w:rPr>
            </w:pPr>
            <w:r w:rsidRPr="003002F7">
              <w:rPr>
                <w:rFonts w:asciiTheme="minorHAnsi" w:hAnsiTheme="minorHAnsi" w:cstheme="minorHAnsi"/>
                <w:b/>
                <w:color w:val="FF0000"/>
                <w:sz w:val="22"/>
                <w:szCs w:val="22"/>
                <w:lang w:eastAsia="en-GB"/>
              </w:rPr>
              <w:t>4.</w:t>
            </w:r>
            <w:r w:rsidR="008F4F73" w:rsidRPr="003002F7">
              <w:rPr>
                <w:rFonts w:asciiTheme="minorHAnsi" w:hAnsiTheme="minorHAnsi" w:cstheme="minorHAnsi"/>
                <w:b/>
                <w:color w:val="FF0000"/>
                <w:sz w:val="22"/>
                <w:szCs w:val="22"/>
                <w:lang w:eastAsia="en-GB"/>
              </w:rPr>
              <w:t>3</w:t>
            </w:r>
            <w:r w:rsidRPr="003002F7">
              <w:rPr>
                <w:rFonts w:asciiTheme="minorHAnsi" w:hAnsiTheme="minorHAnsi" w:cstheme="minorHAnsi"/>
                <w:b/>
                <w:color w:val="FF0000"/>
                <w:sz w:val="22"/>
                <w:szCs w:val="22"/>
                <w:lang w:eastAsia="en-GB"/>
              </w:rPr>
              <w:t>a</w:t>
            </w:r>
            <w:r w:rsidRPr="003002F7">
              <w:rPr>
                <w:rFonts w:asciiTheme="minorHAnsi" w:hAnsiTheme="minorHAnsi" w:cstheme="minorHAnsi"/>
                <w:color w:val="FF0000"/>
                <w:sz w:val="22"/>
                <w:szCs w:val="22"/>
                <w:lang w:eastAsia="en-GB"/>
              </w:rPr>
              <w:t xml:space="preserve"> </w:t>
            </w:r>
            <w:r w:rsidRPr="00D5564B">
              <w:rPr>
                <w:rFonts w:asciiTheme="minorHAnsi" w:hAnsiTheme="minorHAnsi" w:cstheme="minorHAnsi"/>
                <w:sz w:val="22"/>
                <w:szCs w:val="22"/>
                <w:lang w:eastAsia="en-GB"/>
              </w:rPr>
              <w:t>Able to use</w:t>
            </w:r>
            <w:r w:rsidRPr="00D5564B">
              <w:rPr>
                <w:rFonts w:asciiTheme="minorHAnsi" w:eastAsia="Calibri" w:hAnsiTheme="minorHAnsi" w:cstheme="minorHAnsi"/>
                <w:sz w:val="22"/>
                <w:szCs w:val="22"/>
              </w:rPr>
              <w:t xml:space="preserve"> knowledge and the principles of primary, secondary and tertiary measures </w:t>
            </w:r>
            <w:r w:rsidR="00E4040E">
              <w:rPr>
                <w:rFonts w:asciiTheme="minorHAnsi" w:eastAsia="Calibri" w:hAnsiTheme="minorHAnsi" w:cstheme="minorHAnsi"/>
                <w:sz w:val="22"/>
                <w:szCs w:val="22"/>
              </w:rPr>
              <w:t>to support</w:t>
            </w:r>
            <w:r w:rsidRPr="00D5564B">
              <w:rPr>
                <w:rFonts w:asciiTheme="minorHAnsi" w:eastAsia="Calibri" w:hAnsiTheme="minorHAnsi" w:cstheme="minorHAnsi"/>
                <w:sz w:val="22"/>
                <w:szCs w:val="22"/>
              </w:rPr>
              <w:t xml:space="preserve"> </w:t>
            </w:r>
            <w:r w:rsidR="00E4040E">
              <w:rPr>
                <w:rFonts w:asciiTheme="minorHAnsi" w:eastAsia="Calibri" w:hAnsiTheme="minorHAnsi" w:cstheme="minorHAnsi"/>
                <w:sz w:val="22"/>
                <w:szCs w:val="22"/>
              </w:rPr>
              <w:t xml:space="preserve">good </w:t>
            </w:r>
            <w:r w:rsidRPr="00D5564B">
              <w:rPr>
                <w:rFonts w:asciiTheme="minorHAnsi" w:eastAsia="Calibri" w:hAnsiTheme="minorHAnsi" w:cstheme="minorHAnsi"/>
                <w:sz w:val="22"/>
                <w:szCs w:val="22"/>
              </w:rPr>
              <w:t xml:space="preserve">mental health </w:t>
            </w:r>
            <w:r w:rsidR="000503F9" w:rsidRPr="00D5564B">
              <w:rPr>
                <w:rFonts w:asciiTheme="minorHAnsi" w:eastAsia="Calibri" w:hAnsiTheme="minorHAnsi" w:cstheme="minorHAnsi"/>
                <w:sz w:val="22"/>
                <w:szCs w:val="22"/>
              </w:rPr>
              <w:t xml:space="preserve">and psychological wellbeing </w:t>
            </w:r>
            <w:r w:rsidRPr="00D5564B">
              <w:rPr>
                <w:rFonts w:asciiTheme="minorHAnsi" w:eastAsia="Calibri" w:hAnsiTheme="minorHAnsi" w:cstheme="minorHAnsi"/>
                <w:sz w:val="22"/>
                <w:szCs w:val="22"/>
              </w:rPr>
              <w:t>in the workplace at organisation, individual, and group levels.</w:t>
            </w:r>
          </w:p>
        </w:tc>
        <w:tc>
          <w:tcPr>
            <w:tcW w:w="1302" w:type="dxa"/>
            <w:tcMar>
              <w:top w:w="57" w:type="dxa"/>
              <w:left w:w="57" w:type="dxa"/>
              <w:bottom w:w="57" w:type="dxa"/>
              <w:right w:w="57" w:type="dxa"/>
            </w:tcMar>
          </w:tcPr>
          <w:p w14:paraId="19C282AF" w14:textId="77777777" w:rsidR="00071CCD" w:rsidRPr="00D5564B" w:rsidRDefault="00071CCD" w:rsidP="00071CCD">
            <w:pPr>
              <w:jc w:val="center"/>
              <w:rPr>
                <w:rFonts w:asciiTheme="minorHAnsi" w:hAnsiTheme="minorHAnsi" w:cstheme="minorHAnsi"/>
                <w:b/>
                <w:sz w:val="22"/>
                <w:szCs w:val="22"/>
                <w:lang w:eastAsia="en-GB"/>
              </w:rPr>
            </w:pPr>
          </w:p>
        </w:tc>
        <w:tc>
          <w:tcPr>
            <w:tcW w:w="3623" w:type="dxa"/>
            <w:tcMar>
              <w:top w:w="57" w:type="dxa"/>
              <w:left w:w="57" w:type="dxa"/>
              <w:bottom w:w="57" w:type="dxa"/>
              <w:right w:w="57" w:type="dxa"/>
            </w:tcMar>
          </w:tcPr>
          <w:p w14:paraId="561C2BFF" w14:textId="7A51CC36" w:rsidR="008769FE" w:rsidRPr="00D5564B" w:rsidRDefault="008769FE" w:rsidP="008769FE">
            <w:pPr>
              <w:rPr>
                <w:rFonts w:asciiTheme="minorHAnsi" w:hAnsiTheme="minorHAnsi" w:cstheme="minorHAnsi"/>
                <w:b/>
                <w:sz w:val="22"/>
                <w:szCs w:val="22"/>
                <w:lang w:eastAsia="en-GB"/>
              </w:rPr>
            </w:pPr>
          </w:p>
        </w:tc>
      </w:tr>
      <w:tr w:rsidR="00071CCD" w:rsidRPr="00D5564B" w14:paraId="0C06D567" w14:textId="77777777" w:rsidTr="007035A6">
        <w:tc>
          <w:tcPr>
            <w:tcW w:w="4851" w:type="dxa"/>
            <w:tcMar>
              <w:top w:w="57" w:type="dxa"/>
              <w:left w:w="57" w:type="dxa"/>
              <w:bottom w:w="57" w:type="dxa"/>
              <w:right w:w="57" w:type="dxa"/>
            </w:tcMar>
          </w:tcPr>
          <w:p w14:paraId="5567F2B5" w14:textId="4B07F070" w:rsidR="00071CCD" w:rsidRPr="00D5564B" w:rsidRDefault="00071CCD" w:rsidP="00D5564B">
            <w:pPr>
              <w:spacing w:after="129" w:line="242" w:lineRule="auto"/>
              <w:ind w:left="2"/>
              <w:rPr>
                <w:rFonts w:asciiTheme="minorHAnsi" w:hAnsiTheme="minorHAnsi" w:cstheme="minorHAnsi"/>
                <w:sz w:val="22"/>
                <w:szCs w:val="22"/>
                <w:highlight w:val="yellow"/>
                <w:lang w:eastAsia="en-GB"/>
              </w:rPr>
            </w:pPr>
            <w:r w:rsidRPr="00D5564B">
              <w:rPr>
                <w:rFonts w:asciiTheme="minorHAnsi" w:hAnsiTheme="minorHAnsi" w:cstheme="minorHAnsi"/>
                <w:b/>
                <w:bCs/>
                <w:iCs/>
                <w:sz w:val="22"/>
                <w:szCs w:val="22"/>
              </w:rPr>
              <w:t>4.</w:t>
            </w:r>
            <w:r w:rsidR="008F4F73">
              <w:rPr>
                <w:rFonts w:asciiTheme="minorHAnsi" w:hAnsiTheme="minorHAnsi" w:cstheme="minorHAnsi"/>
                <w:b/>
                <w:bCs/>
                <w:iCs/>
                <w:sz w:val="22"/>
                <w:szCs w:val="22"/>
              </w:rPr>
              <w:t>3</w:t>
            </w:r>
            <w:r w:rsidR="00452D13">
              <w:rPr>
                <w:rFonts w:asciiTheme="minorHAnsi" w:hAnsiTheme="minorHAnsi" w:cstheme="minorHAnsi"/>
                <w:b/>
                <w:bCs/>
                <w:iCs/>
                <w:sz w:val="22"/>
                <w:szCs w:val="22"/>
              </w:rPr>
              <w:t>b</w:t>
            </w:r>
            <w:r w:rsidRPr="00D5564B">
              <w:rPr>
                <w:rFonts w:asciiTheme="minorHAnsi" w:hAnsiTheme="minorHAnsi" w:cstheme="minorHAnsi"/>
                <w:bCs/>
                <w:iCs/>
                <w:sz w:val="22"/>
                <w:szCs w:val="22"/>
              </w:rPr>
              <w:t xml:space="preserve"> </w:t>
            </w:r>
            <w:r w:rsidRPr="00D5564B">
              <w:rPr>
                <w:rFonts w:asciiTheme="minorHAnsi" w:eastAsia="Calibri" w:hAnsiTheme="minorHAnsi" w:cstheme="minorHAnsi"/>
                <w:sz w:val="22"/>
                <w:szCs w:val="22"/>
              </w:rPr>
              <w:t xml:space="preserve">Able to plan and deliver </w:t>
            </w:r>
            <w:r w:rsidR="000503F9" w:rsidRPr="00D5564B">
              <w:rPr>
                <w:rFonts w:asciiTheme="minorHAnsi" w:eastAsia="Calibri" w:hAnsiTheme="minorHAnsi" w:cstheme="minorHAnsi"/>
                <w:sz w:val="22"/>
                <w:szCs w:val="22"/>
              </w:rPr>
              <w:t xml:space="preserve">mental health and psychological wellbeing </w:t>
            </w:r>
            <w:r w:rsidRPr="00D5564B">
              <w:rPr>
                <w:rFonts w:asciiTheme="minorHAnsi" w:eastAsia="Calibri" w:hAnsiTheme="minorHAnsi" w:cstheme="minorHAnsi"/>
                <w:sz w:val="22"/>
                <w:szCs w:val="22"/>
              </w:rPr>
              <w:t xml:space="preserve"> education packages and identify, advise </w:t>
            </w:r>
            <w:r w:rsidR="00E4040E">
              <w:rPr>
                <w:rFonts w:asciiTheme="minorHAnsi" w:eastAsia="Calibri" w:hAnsiTheme="minorHAnsi" w:cstheme="minorHAnsi"/>
                <w:sz w:val="22"/>
                <w:szCs w:val="22"/>
              </w:rPr>
              <w:t>on</w:t>
            </w:r>
            <w:r w:rsidRPr="00D5564B">
              <w:rPr>
                <w:rFonts w:asciiTheme="minorHAnsi" w:eastAsia="Calibri" w:hAnsiTheme="minorHAnsi" w:cstheme="minorHAnsi"/>
                <w:sz w:val="22"/>
                <w:szCs w:val="22"/>
              </w:rPr>
              <w:t xml:space="preserve"> refer</w:t>
            </w:r>
            <w:r w:rsidR="00E4040E">
              <w:rPr>
                <w:rFonts w:asciiTheme="minorHAnsi" w:eastAsia="Calibri" w:hAnsiTheme="minorHAnsi" w:cstheme="minorHAnsi"/>
                <w:sz w:val="22"/>
                <w:szCs w:val="22"/>
              </w:rPr>
              <w:t>ral</w:t>
            </w:r>
            <w:r w:rsidRPr="00D5564B">
              <w:rPr>
                <w:rFonts w:asciiTheme="minorHAnsi" w:eastAsia="Calibri" w:hAnsiTheme="minorHAnsi" w:cstheme="minorHAnsi"/>
                <w:sz w:val="22"/>
                <w:szCs w:val="22"/>
              </w:rPr>
              <w:t xml:space="preserve"> to external sources for specialist psycho</w:t>
            </w:r>
            <w:r w:rsidR="000503F9" w:rsidRPr="00D5564B">
              <w:rPr>
                <w:rFonts w:asciiTheme="minorHAnsi" w:eastAsia="Calibri" w:hAnsiTheme="minorHAnsi" w:cstheme="minorHAnsi"/>
                <w:sz w:val="22"/>
                <w:szCs w:val="22"/>
              </w:rPr>
              <w:t>logical and mental health</w:t>
            </w:r>
            <w:r w:rsidRPr="00D5564B">
              <w:rPr>
                <w:rFonts w:asciiTheme="minorHAnsi" w:eastAsia="Calibri" w:hAnsiTheme="minorHAnsi" w:cstheme="minorHAnsi"/>
                <w:sz w:val="22"/>
                <w:szCs w:val="22"/>
              </w:rPr>
              <w:t xml:space="preserve"> support as appropriate.</w:t>
            </w:r>
          </w:p>
        </w:tc>
        <w:tc>
          <w:tcPr>
            <w:tcW w:w="1302" w:type="dxa"/>
            <w:tcMar>
              <w:top w:w="57" w:type="dxa"/>
              <w:left w:w="57" w:type="dxa"/>
              <w:bottom w:w="57" w:type="dxa"/>
              <w:right w:w="57" w:type="dxa"/>
            </w:tcMar>
          </w:tcPr>
          <w:p w14:paraId="0FD6F966" w14:textId="77777777" w:rsidR="00071CCD" w:rsidRPr="00D5564B" w:rsidRDefault="00071CCD" w:rsidP="00071CCD">
            <w:pPr>
              <w:jc w:val="center"/>
              <w:rPr>
                <w:rFonts w:asciiTheme="minorHAnsi" w:hAnsiTheme="minorHAnsi" w:cstheme="minorHAnsi"/>
                <w:b/>
                <w:bCs/>
                <w:iCs/>
                <w:sz w:val="22"/>
                <w:szCs w:val="22"/>
              </w:rPr>
            </w:pPr>
          </w:p>
        </w:tc>
        <w:tc>
          <w:tcPr>
            <w:tcW w:w="3623" w:type="dxa"/>
            <w:tcMar>
              <w:top w:w="57" w:type="dxa"/>
              <w:left w:w="57" w:type="dxa"/>
              <w:bottom w:w="57" w:type="dxa"/>
              <w:right w:w="57" w:type="dxa"/>
            </w:tcMar>
          </w:tcPr>
          <w:p w14:paraId="452A8A42" w14:textId="61313F40" w:rsidR="00071CCD" w:rsidRPr="00E9726D" w:rsidRDefault="00071CCD" w:rsidP="00D5564B">
            <w:pPr>
              <w:rPr>
                <w:rFonts w:asciiTheme="minorHAnsi" w:hAnsiTheme="minorHAnsi" w:cstheme="minorHAnsi"/>
                <w:iCs/>
                <w:sz w:val="22"/>
                <w:szCs w:val="22"/>
              </w:rPr>
            </w:pPr>
          </w:p>
        </w:tc>
      </w:tr>
      <w:tr w:rsidR="00071CCD" w:rsidRPr="00D5564B" w14:paraId="174EEEC8" w14:textId="77777777" w:rsidTr="00A63658">
        <w:tc>
          <w:tcPr>
            <w:tcW w:w="4851" w:type="dxa"/>
            <w:tcMar>
              <w:top w:w="57" w:type="dxa"/>
              <w:left w:w="57" w:type="dxa"/>
              <w:bottom w:w="57" w:type="dxa"/>
              <w:right w:w="57" w:type="dxa"/>
            </w:tcMar>
          </w:tcPr>
          <w:p w14:paraId="7D359892" w14:textId="29C99975" w:rsidR="00071CCD" w:rsidRPr="00D5564B" w:rsidRDefault="00071CCD" w:rsidP="00D5564B">
            <w:pPr>
              <w:spacing w:after="129" w:line="243" w:lineRule="auto"/>
              <w:ind w:left="8"/>
              <w:rPr>
                <w:rFonts w:asciiTheme="minorHAnsi" w:hAnsiTheme="minorHAnsi" w:cstheme="minorHAnsi"/>
                <w:sz w:val="22"/>
                <w:szCs w:val="22"/>
                <w:highlight w:val="yellow"/>
                <w:lang w:eastAsia="en-GB"/>
              </w:rPr>
            </w:pPr>
            <w:r w:rsidRPr="00D5564B">
              <w:rPr>
                <w:rFonts w:asciiTheme="minorHAnsi" w:hAnsiTheme="minorHAnsi" w:cstheme="minorHAnsi"/>
                <w:b/>
                <w:sz w:val="22"/>
                <w:szCs w:val="22"/>
              </w:rPr>
              <w:t>4.</w:t>
            </w:r>
            <w:r w:rsidR="008F4F73">
              <w:rPr>
                <w:rFonts w:asciiTheme="minorHAnsi" w:hAnsiTheme="minorHAnsi" w:cstheme="minorHAnsi"/>
                <w:b/>
                <w:sz w:val="22"/>
                <w:szCs w:val="22"/>
              </w:rPr>
              <w:t>3</w:t>
            </w:r>
            <w:r w:rsidR="00452D13">
              <w:rPr>
                <w:rFonts w:asciiTheme="minorHAnsi" w:hAnsiTheme="minorHAnsi" w:cstheme="minorHAnsi"/>
                <w:b/>
                <w:sz w:val="22"/>
                <w:szCs w:val="22"/>
              </w:rPr>
              <w:t>c</w:t>
            </w:r>
            <w:r w:rsidRPr="00D5564B">
              <w:rPr>
                <w:rFonts w:asciiTheme="minorHAnsi" w:hAnsiTheme="minorHAnsi" w:cstheme="minorHAnsi"/>
                <w:sz w:val="22"/>
                <w:szCs w:val="22"/>
              </w:rPr>
              <w:t xml:space="preserve"> </w:t>
            </w:r>
            <w:r w:rsidR="004327D4">
              <w:rPr>
                <w:rFonts w:asciiTheme="minorHAnsi" w:hAnsiTheme="minorHAnsi" w:cstheme="minorHAnsi"/>
                <w:sz w:val="22"/>
                <w:szCs w:val="22"/>
              </w:rPr>
              <w:t>Knows how to</w:t>
            </w:r>
            <w:r w:rsidRPr="00D5564B">
              <w:rPr>
                <w:rFonts w:asciiTheme="minorHAnsi" w:hAnsiTheme="minorHAnsi" w:cstheme="minorHAnsi"/>
                <w:sz w:val="22"/>
                <w:szCs w:val="22"/>
              </w:rPr>
              <w:t xml:space="preserve"> </w:t>
            </w:r>
            <w:r w:rsidRPr="00D5564B">
              <w:rPr>
                <w:rFonts w:asciiTheme="minorHAnsi" w:eastAsia="Calibri" w:hAnsiTheme="minorHAnsi" w:cstheme="minorHAnsi"/>
                <w:sz w:val="22"/>
                <w:szCs w:val="22"/>
              </w:rPr>
              <w:t>Interpret and advise on research, legislation, organisational culture, work design, internal and external resources, and multidisciplinary teamwork in the assessment and control of psycho</w:t>
            </w:r>
            <w:r w:rsidR="00C629E9">
              <w:rPr>
                <w:rFonts w:asciiTheme="minorHAnsi" w:eastAsia="Calibri" w:hAnsiTheme="minorHAnsi" w:cstheme="minorHAnsi"/>
                <w:sz w:val="22"/>
                <w:szCs w:val="22"/>
              </w:rPr>
              <w:t>logical</w:t>
            </w:r>
            <w:r w:rsidRPr="00D5564B">
              <w:rPr>
                <w:rFonts w:asciiTheme="minorHAnsi" w:eastAsia="Calibri" w:hAnsiTheme="minorHAnsi" w:cstheme="minorHAnsi"/>
                <w:sz w:val="22"/>
                <w:szCs w:val="22"/>
              </w:rPr>
              <w:t xml:space="preserve"> risk.</w:t>
            </w:r>
          </w:p>
        </w:tc>
        <w:tc>
          <w:tcPr>
            <w:tcW w:w="1302" w:type="dxa"/>
            <w:tcMar>
              <w:top w:w="57" w:type="dxa"/>
              <w:left w:w="57" w:type="dxa"/>
              <w:bottom w:w="57" w:type="dxa"/>
              <w:right w:w="57" w:type="dxa"/>
            </w:tcMar>
          </w:tcPr>
          <w:p w14:paraId="0C2B162C" w14:textId="77777777" w:rsidR="00071CCD" w:rsidRPr="00D5564B" w:rsidRDefault="00071CCD" w:rsidP="00071CCD">
            <w:pPr>
              <w:jc w:val="center"/>
              <w:rPr>
                <w:rFonts w:asciiTheme="minorHAnsi" w:hAnsiTheme="minorHAnsi" w:cstheme="minorHAnsi"/>
                <w:b/>
                <w:sz w:val="22"/>
                <w:szCs w:val="22"/>
              </w:rPr>
            </w:pPr>
          </w:p>
        </w:tc>
        <w:tc>
          <w:tcPr>
            <w:tcW w:w="3623" w:type="dxa"/>
            <w:tcMar>
              <w:top w:w="57" w:type="dxa"/>
              <w:left w:w="57" w:type="dxa"/>
              <w:bottom w:w="57" w:type="dxa"/>
              <w:right w:w="57" w:type="dxa"/>
            </w:tcMar>
          </w:tcPr>
          <w:p w14:paraId="6BFE56A5" w14:textId="7A251288" w:rsidR="00E9726D" w:rsidRPr="00E9726D" w:rsidRDefault="00E9726D" w:rsidP="00071CCD">
            <w:pPr>
              <w:rPr>
                <w:rFonts w:asciiTheme="minorHAnsi" w:hAnsiTheme="minorHAnsi" w:cstheme="minorHAnsi"/>
                <w:sz w:val="22"/>
                <w:szCs w:val="22"/>
              </w:rPr>
            </w:pPr>
          </w:p>
        </w:tc>
      </w:tr>
      <w:bookmarkEnd w:id="0"/>
    </w:tbl>
    <w:p w14:paraId="1CA1CDC9" w14:textId="77777777" w:rsidR="00AD7CE3" w:rsidRDefault="00AD7CE3" w:rsidP="00660AD6">
      <w:pPr>
        <w:pStyle w:val="Heading1"/>
        <w:rPr>
          <w:rFonts w:asciiTheme="minorHAnsi" w:eastAsia="Times New Roman" w:hAnsiTheme="minorHAnsi"/>
          <w:sz w:val="22"/>
          <w:szCs w:val="22"/>
          <w:lang w:eastAsia="en-GB"/>
        </w:rPr>
      </w:pPr>
    </w:p>
    <w:p w14:paraId="38F20527" w14:textId="77777777" w:rsidR="00AD7CE3" w:rsidRDefault="00AD7CE3">
      <w:pPr>
        <w:rPr>
          <w:rFonts w:eastAsia="Times New Roman" w:cstheme="majorBidi"/>
          <w:color w:val="2E74B5" w:themeColor="accent1" w:themeShade="BF"/>
          <w:lang w:eastAsia="en-GB"/>
        </w:rPr>
      </w:pPr>
      <w:r>
        <w:rPr>
          <w:rFonts w:eastAsia="Times New Roman"/>
          <w:lang w:eastAsia="en-GB"/>
        </w:rPr>
        <w:br w:type="page"/>
      </w:r>
    </w:p>
    <w:p w14:paraId="0EA5A18C" w14:textId="066056E3" w:rsidR="00CE1B10" w:rsidRPr="006D2C5B" w:rsidRDefault="004324FC" w:rsidP="00660AD6">
      <w:pPr>
        <w:pStyle w:val="Heading1"/>
        <w:rPr>
          <w:rFonts w:asciiTheme="minorHAnsi" w:eastAsia="Times New Roman" w:hAnsiTheme="minorHAnsi"/>
          <w:sz w:val="22"/>
          <w:szCs w:val="22"/>
          <w:lang w:eastAsia="en-GB"/>
        </w:rPr>
      </w:pPr>
      <w:r w:rsidRPr="006D2C5B">
        <w:rPr>
          <w:rFonts w:asciiTheme="minorHAnsi" w:eastAsia="Times New Roman" w:hAnsiTheme="minorHAnsi"/>
          <w:sz w:val="22"/>
          <w:szCs w:val="22"/>
          <w:lang w:eastAsia="en-GB"/>
        </w:rPr>
        <w:lastRenderedPageBreak/>
        <w:t>Table 1</w:t>
      </w:r>
      <w:r w:rsidR="00684CF3" w:rsidRPr="006D2C5B">
        <w:rPr>
          <w:rFonts w:asciiTheme="minorHAnsi" w:eastAsia="Times New Roman" w:hAnsiTheme="minorHAnsi"/>
          <w:sz w:val="22"/>
          <w:szCs w:val="22"/>
          <w:lang w:eastAsia="en-GB"/>
        </w:rPr>
        <w:t>:</w:t>
      </w:r>
      <w:r w:rsidRPr="006D2C5B">
        <w:rPr>
          <w:rFonts w:asciiTheme="minorHAnsi" w:eastAsia="Times New Roman" w:hAnsiTheme="minorHAnsi"/>
          <w:sz w:val="22"/>
          <w:szCs w:val="22"/>
          <w:lang w:eastAsia="en-GB"/>
        </w:rPr>
        <w:t xml:space="preserve"> </w:t>
      </w:r>
      <w:r w:rsidR="00CE1B10" w:rsidRPr="006D2C5B">
        <w:rPr>
          <w:rFonts w:asciiTheme="minorHAnsi" w:eastAsia="Times New Roman" w:hAnsiTheme="minorHAnsi"/>
          <w:sz w:val="22"/>
          <w:szCs w:val="22"/>
          <w:lang w:eastAsia="en-GB"/>
        </w:rPr>
        <w:t>Proficiency Scale</w:t>
      </w:r>
    </w:p>
    <w:tbl>
      <w:tblPr>
        <w:tblStyle w:val="TableGrid"/>
        <w:tblW w:w="0" w:type="auto"/>
        <w:tblLook w:val="04A0" w:firstRow="1" w:lastRow="0" w:firstColumn="1" w:lastColumn="0" w:noHBand="0" w:noVBand="1"/>
      </w:tblPr>
      <w:tblGrid>
        <w:gridCol w:w="745"/>
        <w:gridCol w:w="1416"/>
        <w:gridCol w:w="7467"/>
      </w:tblGrid>
      <w:tr w:rsidR="00CE1B10" w:rsidRPr="006D2C5B" w14:paraId="575B76D2" w14:textId="77777777" w:rsidTr="000D0E91">
        <w:tc>
          <w:tcPr>
            <w:tcW w:w="745" w:type="dxa"/>
            <w:shd w:val="clear" w:color="auto" w:fill="F2F2F2" w:themeFill="background1" w:themeFillShade="F2"/>
          </w:tcPr>
          <w:p w14:paraId="033329B1" w14:textId="77777777" w:rsidR="00CE1B10" w:rsidRPr="006D2C5B" w:rsidRDefault="00CE1B10" w:rsidP="00CE2B90">
            <w:pPr>
              <w:jc w:val="center"/>
              <w:rPr>
                <w:rFonts w:cstheme="minorHAnsi"/>
                <w:i/>
              </w:rPr>
            </w:pPr>
            <w:r w:rsidRPr="006D2C5B">
              <w:rPr>
                <w:rFonts w:cstheme="minorHAnsi"/>
                <w:i/>
              </w:rPr>
              <w:t>Score</w:t>
            </w:r>
          </w:p>
        </w:tc>
        <w:tc>
          <w:tcPr>
            <w:tcW w:w="1416" w:type="dxa"/>
            <w:shd w:val="clear" w:color="auto" w:fill="F2F2F2" w:themeFill="background1" w:themeFillShade="F2"/>
          </w:tcPr>
          <w:p w14:paraId="5CD316C2" w14:textId="77777777" w:rsidR="00CE1B10" w:rsidRPr="006D2C5B" w:rsidRDefault="00CE1B10" w:rsidP="00742B95">
            <w:pPr>
              <w:rPr>
                <w:rFonts w:cstheme="minorHAnsi"/>
                <w:i/>
              </w:rPr>
            </w:pPr>
            <w:r w:rsidRPr="006D2C5B">
              <w:rPr>
                <w:rFonts w:cstheme="minorHAnsi"/>
                <w:i/>
              </w:rPr>
              <w:t>Proficiency Level</w:t>
            </w:r>
          </w:p>
        </w:tc>
        <w:tc>
          <w:tcPr>
            <w:tcW w:w="7467" w:type="dxa"/>
            <w:shd w:val="clear" w:color="auto" w:fill="F2F2F2" w:themeFill="background1" w:themeFillShade="F2"/>
          </w:tcPr>
          <w:p w14:paraId="291CF7CF" w14:textId="77777777" w:rsidR="00CE1B10" w:rsidRPr="006D2C5B" w:rsidRDefault="00CE1B10" w:rsidP="00742B95">
            <w:pPr>
              <w:rPr>
                <w:rFonts w:cstheme="minorHAnsi"/>
                <w:i/>
              </w:rPr>
            </w:pPr>
            <w:r w:rsidRPr="006D2C5B">
              <w:rPr>
                <w:rFonts w:cstheme="minorHAnsi"/>
                <w:i/>
              </w:rPr>
              <w:t>Description</w:t>
            </w:r>
          </w:p>
        </w:tc>
      </w:tr>
      <w:tr w:rsidR="009F11A9" w:rsidRPr="006D2C5B" w14:paraId="580E8F4E" w14:textId="77777777" w:rsidTr="000D0E91">
        <w:tc>
          <w:tcPr>
            <w:tcW w:w="745" w:type="dxa"/>
          </w:tcPr>
          <w:p w14:paraId="6AEA4016" w14:textId="77777777" w:rsidR="009F11A9" w:rsidRPr="006D2C5B" w:rsidRDefault="009F11A9" w:rsidP="00CE2B90">
            <w:pPr>
              <w:jc w:val="center"/>
              <w:rPr>
                <w:rFonts w:cstheme="minorHAnsi"/>
              </w:rPr>
            </w:pPr>
            <w:r w:rsidRPr="006D2C5B">
              <w:rPr>
                <w:rFonts w:cstheme="minorHAnsi"/>
              </w:rPr>
              <w:t>0</w:t>
            </w:r>
          </w:p>
        </w:tc>
        <w:tc>
          <w:tcPr>
            <w:tcW w:w="1416" w:type="dxa"/>
          </w:tcPr>
          <w:p w14:paraId="37A9781D" w14:textId="77777777" w:rsidR="009F11A9" w:rsidRPr="006D2C5B" w:rsidRDefault="009F11A9" w:rsidP="00396148">
            <w:pPr>
              <w:rPr>
                <w:rFonts w:eastAsia="Times New Roman" w:cstheme="minorHAnsi"/>
                <w:b/>
                <w:bCs/>
                <w:iCs/>
                <w:lang w:eastAsia="en-GB"/>
              </w:rPr>
            </w:pPr>
            <w:r w:rsidRPr="006D2C5B">
              <w:rPr>
                <w:rFonts w:eastAsia="Times New Roman" w:cstheme="minorHAnsi"/>
                <w:b/>
                <w:bCs/>
                <w:iCs/>
                <w:lang w:eastAsia="en-GB"/>
              </w:rPr>
              <w:t>Unaware</w:t>
            </w:r>
          </w:p>
        </w:tc>
        <w:tc>
          <w:tcPr>
            <w:tcW w:w="7467" w:type="dxa"/>
          </w:tcPr>
          <w:p w14:paraId="7B71CE91" w14:textId="77777777" w:rsidR="009F11A9" w:rsidRPr="006D2C5B" w:rsidRDefault="009F11A9" w:rsidP="000D0E91">
            <w:pPr>
              <w:spacing w:before="100" w:beforeAutospacing="1" w:after="120"/>
              <w:rPr>
                <w:rFonts w:eastAsia="Times New Roman" w:cstheme="minorHAnsi"/>
                <w:lang w:eastAsia="en-GB"/>
              </w:rPr>
            </w:pPr>
            <w:r w:rsidRPr="006D2C5B">
              <w:rPr>
                <w:rFonts w:eastAsia="Times New Roman" w:cstheme="minorHAnsi"/>
                <w:lang w:eastAsia="en-GB"/>
              </w:rPr>
              <w:t>You have no knowledge or understanding of this competency.</w:t>
            </w:r>
          </w:p>
        </w:tc>
      </w:tr>
      <w:tr w:rsidR="00CE1B10" w:rsidRPr="006D2C5B" w14:paraId="23F3C0CA" w14:textId="77777777" w:rsidTr="000D0E91">
        <w:tc>
          <w:tcPr>
            <w:tcW w:w="745" w:type="dxa"/>
          </w:tcPr>
          <w:p w14:paraId="419C7C47" w14:textId="77777777" w:rsidR="00CE1B10" w:rsidRPr="006D2C5B" w:rsidRDefault="00CE1B10" w:rsidP="00CE2B90">
            <w:pPr>
              <w:jc w:val="center"/>
              <w:rPr>
                <w:rFonts w:cstheme="minorHAnsi"/>
              </w:rPr>
            </w:pPr>
            <w:r w:rsidRPr="006D2C5B">
              <w:rPr>
                <w:rFonts w:cstheme="minorHAnsi"/>
              </w:rPr>
              <w:t>1</w:t>
            </w:r>
          </w:p>
        </w:tc>
        <w:tc>
          <w:tcPr>
            <w:tcW w:w="1416" w:type="dxa"/>
          </w:tcPr>
          <w:p w14:paraId="2B587A93" w14:textId="77777777" w:rsidR="00CE1B10" w:rsidRPr="006D2C5B" w:rsidRDefault="00CE1B10" w:rsidP="00396148">
            <w:pPr>
              <w:rPr>
                <w:rFonts w:eastAsia="Times New Roman" w:cstheme="minorHAnsi"/>
                <w:b/>
                <w:bCs/>
                <w:iCs/>
                <w:lang w:eastAsia="en-GB"/>
              </w:rPr>
            </w:pPr>
            <w:r w:rsidRPr="006D2C5B">
              <w:rPr>
                <w:rFonts w:eastAsia="Times New Roman" w:cstheme="minorHAnsi"/>
                <w:b/>
                <w:bCs/>
                <w:iCs/>
                <w:lang w:eastAsia="en-GB"/>
              </w:rPr>
              <w:t>Aware</w:t>
            </w:r>
          </w:p>
          <w:p w14:paraId="7C631784" w14:textId="77777777" w:rsidR="00D71A86" w:rsidRPr="006D2C5B" w:rsidRDefault="00D71A86" w:rsidP="00396148">
            <w:pPr>
              <w:rPr>
                <w:rFonts w:cstheme="minorHAnsi"/>
              </w:rPr>
            </w:pPr>
          </w:p>
        </w:tc>
        <w:tc>
          <w:tcPr>
            <w:tcW w:w="7467" w:type="dxa"/>
          </w:tcPr>
          <w:p w14:paraId="008A130D" w14:textId="682C5ED8" w:rsidR="00FC6470"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You have knowledge or an understanding of basic t</w:t>
            </w:r>
            <w:r w:rsidR="00CC7C89">
              <w:rPr>
                <w:rFonts w:eastAsia="Times New Roman" w:cstheme="minorHAnsi"/>
                <w:lang w:eastAsia="en-GB"/>
              </w:rPr>
              <w:t>heory and practice</w:t>
            </w:r>
            <w:r w:rsidR="00CE1B10" w:rsidRPr="006D2C5B">
              <w:rPr>
                <w:rFonts w:eastAsia="Times New Roman" w:cstheme="minorHAnsi"/>
                <w:lang w:eastAsia="en-GB"/>
              </w:rPr>
              <w:t xml:space="preserve">. </w:t>
            </w:r>
          </w:p>
          <w:p w14:paraId="4C098302" w14:textId="77777777" w:rsidR="00CE1B10" w:rsidRPr="006D2C5B" w:rsidRDefault="00FC6470" w:rsidP="00FC6470">
            <w:pPr>
              <w:spacing w:after="120"/>
              <w:rPr>
                <w:rFonts w:cstheme="minorHAnsi"/>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CE1B10" w:rsidRPr="006D2C5B">
              <w:rPr>
                <w:rFonts w:eastAsia="Times New Roman" w:cstheme="minorHAnsi"/>
                <w:lang w:eastAsia="en-GB"/>
              </w:rPr>
              <w:t>Your focus is on learning more.</w:t>
            </w:r>
          </w:p>
        </w:tc>
      </w:tr>
      <w:tr w:rsidR="00CE1B10" w:rsidRPr="006D2C5B" w14:paraId="32987E9B" w14:textId="77777777" w:rsidTr="000D0E91">
        <w:tc>
          <w:tcPr>
            <w:tcW w:w="745" w:type="dxa"/>
          </w:tcPr>
          <w:p w14:paraId="5937DB40" w14:textId="77777777" w:rsidR="00CE1B10" w:rsidRPr="006D2C5B" w:rsidRDefault="00CE1B10" w:rsidP="00CE2B90">
            <w:pPr>
              <w:jc w:val="center"/>
              <w:rPr>
                <w:rFonts w:cstheme="minorHAnsi"/>
              </w:rPr>
            </w:pPr>
            <w:r w:rsidRPr="006D2C5B">
              <w:rPr>
                <w:rFonts w:cstheme="minorHAnsi"/>
              </w:rPr>
              <w:t>2</w:t>
            </w:r>
          </w:p>
        </w:tc>
        <w:tc>
          <w:tcPr>
            <w:tcW w:w="1416" w:type="dxa"/>
          </w:tcPr>
          <w:p w14:paraId="4EE3063C" w14:textId="77777777" w:rsidR="00CE1B10" w:rsidRPr="006D2C5B" w:rsidRDefault="00CE1B10" w:rsidP="00742B95">
            <w:pPr>
              <w:rPr>
                <w:rFonts w:eastAsia="Times New Roman" w:cstheme="minorHAnsi"/>
                <w:b/>
                <w:bCs/>
                <w:iCs/>
                <w:lang w:eastAsia="en-GB"/>
              </w:rPr>
            </w:pPr>
            <w:r w:rsidRPr="006D2C5B">
              <w:rPr>
                <w:rFonts w:eastAsia="Times New Roman" w:cstheme="minorHAnsi"/>
                <w:b/>
                <w:bCs/>
                <w:iCs/>
                <w:lang w:eastAsia="en-GB"/>
              </w:rPr>
              <w:t>Novice</w:t>
            </w:r>
          </w:p>
          <w:p w14:paraId="7672F96B" w14:textId="77777777" w:rsidR="00D71A86" w:rsidRPr="006D2C5B" w:rsidRDefault="00D71A86" w:rsidP="00742B95">
            <w:pPr>
              <w:rPr>
                <w:rFonts w:cstheme="minorHAnsi"/>
              </w:rPr>
            </w:pPr>
          </w:p>
        </w:tc>
        <w:tc>
          <w:tcPr>
            <w:tcW w:w="7467" w:type="dxa"/>
          </w:tcPr>
          <w:p w14:paraId="33D784F8" w14:textId="77777777" w:rsidR="000D0E91"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 xml:space="preserve">You have </w:t>
            </w:r>
            <w:r w:rsidR="00684CF3" w:rsidRPr="006D2C5B">
              <w:rPr>
                <w:rFonts w:eastAsia="Times New Roman" w:cstheme="minorHAnsi"/>
                <w:lang w:eastAsia="en-GB"/>
              </w:rPr>
              <w:t>limited</w:t>
            </w:r>
            <w:r w:rsidR="00CE1B10" w:rsidRPr="006D2C5B">
              <w:rPr>
                <w:rFonts w:eastAsia="Times New Roman" w:cstheme="minorHAnsi"/>
                <w:lang w:eastAsia="en-GB"/>
              </w:rPr>
              <w:t xml:space="preserve"> experience gained in a classroom and/or as a trainee on-the-job. You are expected to need help </w:t>
            </w:r>
            <w:r w:rsidR="00684CF3" w:rsidRPr="006D2C5B">
              <w:rPr>
                <w:rFonts w:eastAsia="Times New Roman" w:cstheme="minorHAnsi"/>
                <w:lang w:eastAsia="en-GB"/>
              </w:rPr>
              <w:t>with this competency</w:t>
            </w:r>
            <w:r w:rsidR="00CE1B10" w:rsidRPr="006D2C5B">
              <w:rPr>
                <w:rFonts w:eastAsia="Times New Roman" w:cstheme="minorHAnsi"/>
                <w:lang w:eastAsia="en-GB"/>
              </w:rPr>
              <w:t>. Your focus is on developing through on-the-job experience. You can understand and discuss te</w:t>
            </w:r>
            <w:r w:rsidR="00D71A86" w:rsidRPr="006D2C5B">
              <w:rPr>
                <w:rFonts w:eastAsia="Times New Roman" w:cstheme="minorHAnsi"/>
                <w:lang w:eastAsia="en-GB"/>
              </w:rPr>
              <w:t>rminology, concepts, principles</w:t>
            </w:r>
            <w:r w:rsidR="00CE1B10" w:rsidRPr="006D2C5B">
              <w:rPr>
                <w:rFonts w:eastAsia="Times New Roman" w:cstheme="minorHAnsi"/>
                <w:lang w:eastAsia="en-GB"/>
              </w:rPr>
              <w:t xml:space="preserve"> and issues</w:t>
            </w:r>
            <w:r w:rsidR="00D71A86" w:rsidRPr="006D2C5B">
              <w:rPr>
                <w:rFonts w:eastAsia="Times New Roman" w:cstheme="minorHAnsi"/>
                <w:lang w:eastAsia="en-GB"/>
              </w:rPr>
              <w:t>, and can use reference and resource materials</w:t>
            </w:r>
            <w:r w:rsidR="00CE1B10" w:rsidRPr="006D2C5B">
              <w:rPr>
                <w:rFonts w:eastAsia="Times New Roman" w:cstheme="minorHAnsi"/>
                <w:lang w:eastAsia="en-GB"/>
              </w:rPr>
              <w:t xml:space="preserve"> related to this competency.</w:t>
            </w:r>
          </w:p>
          <w:p w14:paraId="6E14E4C0" w14:textId="77777777" w:rsidR="000D0E91" w:rsidRPr="006D2C5B" w:rsidRDefault="00FC6470" w:rsidP="000D0E91">
            <w:pPr>
              <w:spacing w:after="120"/>
              <w:rPr>
                <w:rFonts w:eastAsia="Times New Roman" w:cstheme="minorHAnsi"/>
                <w:lang w:eastAsia="en-GB"/>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D71A86" w:rsidRPr="006D2C5B">
              <w:rPr>
                <w:rFonts w:eastAsia="Times New Roman" w:cstheme="minorHAnsi"/>
                <w:lang w:eastAsia="en-GB"/>
              </w:rPr>
              <w:t>Your CPD shows respons</w:t>
            </w:r>
            <w:r w:rsidR="000D0E91" w:rsidRPr="006D2C5B">
              <w:rPr>
                <w:rFonts w:eastAsia="Times New Roman" w:cstheme="minorHAnsi"/>
                <w:lang w:eastAsia="en-GB"/>
              </w:rPr>
              <w:t xml:space="preserve">ibility for, and awareness of, </w:t>
            </w:r>
            <w:r w:rsidR="00D71A86" w:rsidRPr="006D2C5B">
              <w:rPr>
                <w:rFonts w:eastAsia="Times New Roman" w:cstheme="minorHAnsi"/>
                <w:lang w:eastAsia="en-GB"/>
              </w:rPr>
              <w:t>your own learning and professional development.</w:t>
            </w:r>
          </w:p>
        </w:tc>
      </w:tr>
      <w:tr w:rsidR="00CE1B10" w:rsidRPr="006D2C5B" w14:paraId="19CADE83" w14:textId="77777777" w:rsidTr="000D0E91">
        <w:tc>
          <w:tcPr>
            <w:tcW w:w="745" w:type="dxa"/>
          </w:tcPr>
          <w:p w14:paraId="1F3DC6AB" w14:textId="77777777" w:rsidR="00CE1B10" w:rsidRPr="006D2C5B" w:rsidRDefault="00CE1B10" w:rsidP="00CE2B90">
            <w:pPr>
              <w:jc w:val="center"/>
              <w:rPr>
                <w:rFonts w:cstheme="minorHAnsi"/>
              </w:rPr>
            </w:pPr>
            <w:r w:rsidRPr="006D2C5B">
              <w:rPr>
                <w:rFonts w:cstheme="minorHAnsi"/>
              </w:rPr>
              <w:t>3</w:t>
            </w:r>
          </w:p>
        </w:tc>
        <w:tc>
          <w:tcPr>
            <w:tcW w:w="1416" w:type="dxa"/>
          </w:tcPr>
          <w:p w14:paraId="1FFB571B" w14:textId="77777777" w:rsidR="00CE1B10" w:rsidRPr="006D2C5B" w:rsidRDefault="00CE1B10" w:rsidP="00742B95">
            <w:pPr>
              <w:rPr>
                <w:rFonts w:cstheme="minorHAnsi"/>
              </w:rPr>
            </w:pPr>
            <w:r w:rsidRPr="006D2C5B">
              <w:rPr>
                <w:rFonts w:eastAsia="Times New Roman" w:cstheme="minorHAnsi"/>
                <w:b/>
                <w:bCs/>
                <w:iCs/>
                <w:lang w:eastAsia="en-GB"/>
              </w:rPr>
              <w:t>Intermediate</w:t>
            </w:r>
          </w:p>
        </w:tc>
        <w:tc>
          <w:tcPr>
            <w:tcW w:w="7467" w:type="dxa"/>
          </w:tcPr>
          <w:p w14:paraId="08495724" w14:textId="77777777" w:rsidR="00CE1B10"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 xml:space="preserve">You </w:t>
            </w:r>
            <w:r w:rsidR="008411B8" w:rsidRPr="006D2C5B">
              <w:rPr>
                <w:rFonts w:eastAsia="Times New Roman" w:cstheme="minorHAnsi"/>
                <w:lang w:eastAsia="en-GB"/>
              </w:rPr>
              <w:t>can</w:t>
            </w:r>
            <w:r w:rsidR="00CE1B10" w:rsidRPr="006D2C5B">
              <w:rPr>
                <w:rFonts w:eastAsia="Times New Roman" w:cstheme="minorHAnsi"/>
                <w:lang w:eastAsia="en-GB"/>
              </w:rPr>
              <w:t xml:space="preserve"> successfully complete tasks in this competency</w:t>
            </w:r>
            <w:r w:rsidR="00684CF3" w:rsidRPr="006D2C5B">
              <w:rPr>
                <w:rFonts w:eastAsia="Times New Roman" w:cstheme="minorHAnsi"/>
                <w:lang w:eastAsia="en-GB"/>
              </w:rPr>
              <w:t xml:space="preserve"> independently, though you may need h</w:t>
            </w:r>
            <w:r w:rsidR="00CE1B10" w:rsidRPr="006D2C5B">
              <w:rPr>
                <w:rFonts w:eastAsia="Times New Roman" w:cstheme="minorHAnsi"/>
                <w:lang w:eastAsia="en-GB"/>
              </w:rPr>
              <w:t>elp from an expert.</w:t>
            </w:r>
            <w:r w:rsidR="00CE2B90" w:rsidRPr="006D2C5B">
              <w:rPr>
                <w:rFonts w:eastAsia="Times New Roman" w:cstheme="minorHAnsi"/>
                <w:lang w:eastAsia="en-GB"/>
              </w:rPr>
              <w:t xml:space="preserve"> </w:t>
            </w:r>
            <w:r w:rsidR="00CE1B10" w:rsidRPr="006D2C5B">
              <w:rPr>
                <w:rFonts w:eastAsia="Times New Roman" w:cstheme="minorHAnsi"/>
                <w:lang w:eastAsia="en-GB"/>
              </w:rPr>
              <w:t xml:space="preserve">Your focus is on applying and enhancing </w:t>
            </w:r>
            <w:r w:rsidR="00684CF3" w:rsidRPr="006D2C5B">
              <w:rPr>
                <w:rFonts w:eastAsia="Times New Roman" w:cstheme="minorHAnsi"/>
                <w:lang w:eastAsia="en-GB"/>
              </w:rPr>
              <w:t xml:space="preserve">your </w:t>
            </w:r>
            <w:r w:rsidR="00CE1B10" w:rsidRPr="006D2C5B">
              <w:rPr>
                <w:rFonts w:eastAsia="Times New Roman" w:cstheme="minorHAnsi"/>
                <w:lang w:eastAsia="en-GB"/>
              </w:rPr>
              <w:t>knowledge or skill. You understand and can discuss the application and implications of changes to processes, policies, and procedures in this area.</w:t>
            </w:r>
          </w:p>
          <w:p w14:paraId="00A0B9A1" w14:textId="0D1CF291" w:rsidR="00D71A86" w:rsidRPr="006D2C5B" w:rsidRDefault="00FC6470" w:rsidP="000D0E91">
            <w:pPr>
              <w:spacing w:after="120"/>
              <w:rPr>
                <w:rFonts w:eastAsia="Times New Roman" w:cstheme="minorHAnsi"/>
                <w:lang w:eastAsia="en-GB"/>
              </w:rPr>
            </w:pPr>
            <w:r w:rsidRPr="006D2C5B">
              <w:rPr>
                <w:rFonts w:eastAsia="Times New Roman" w:cstheme="minorHAnsi"/>
                <w:i/>
                <w:lang w:eastAsia="en-GB"/>
              </w:rPr>
              <w:t>Generally:</w:t>
            </w:r>
            <w:r w:rsidRPr="006D2C5B">
              <w:rPr>
                <w:rFonts w:eastAsia="Times New Roman" w:cstheme="minorHAnsi"/>
                <w:lang w:eastAsia="en-GB"/>
              </w:rPr>
              <w:t xml:space="preserve"> </w:t>
            </w:r>
            <w:r w:rsidR="00D71A86" w:rsidRPr="006D2C5B">
              <w:rPr>
                <w:rFonts w:eastAsia="Times New Roman" w:cstheme="minorHAnsi"/>
                <w:lang w:eastAsia="en-GB"/>
              </w:rPr>
              <w:t xml:space="preserve">You show awareness of how even a narrowly focused task can draw upon knowledge crossing a variety of different knowledge areas. You can demonstrate the appropriate use of different techniques and methods in the application of </w:t>
            </w:r>
            <w:r w:rsidR="00C62465">
              <w:rPr>
                <w:rFonts w:eastAsia="Times New Roman" w:cstheme="minorHAnsi"/>
                <w:lang w:eastAsia="en-GB"/>
              </w:rPr>
              <w:t>occupational health</w:t>
            </w:r>
            <w:r w:rsidR="00D71A86" w:rsidRPr="006D2C5B">
              <w:rPr>
                <w:rFonts w:eastAsia="Times New Roman" w:cstheme="minorHAnsi"/>
                <w:lang w:eastAsia="en-GB"/>
              </w:rPr>
              <w:t xml:space="preserve"> research or consultation. </w:t>
            </w:r>
          </w:p>
          <w:p w14:paraId="30FDF5C9" w14:textId="0BC8EE8E" w:rsidR="00CA2A1D" w:rsidRPr="006D2C5B" w:rsidRDefault="00FC6470" w:rsidP="000D0E91">
            <w:pPr>
              <w:spacing w:after="120"/>
              <w:rPr>
                <w:rFonts w:cstheme="minorHAnsi"/>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0D0E91" w:rsidRPr="006D2C5B">
              <w:rPr>
                <w:rFonts w:eastAsia="Times New Roman" w:cstheme="minorHAnsi"/>
                <w:lang w:eastAsia="en-GB"/>
              </w:rPr>
              <w:t xml:space="preserve">Your CPD demonstrates learning outside of your immediate job requirements. </w:t>
            </w:r>
            <w:r w:rsidR="00CA2A1D" w:rsidRPr="006D2C5B">
              <w:rPr>
                <w:rFonts w:cstheme="minorHAnsi"/>
              </w:rPr>
              <w:t xml:space="preserve">Your forward plan shows how you will learn new skills to complement your career path such as management, </w:t>
            </w:r>
            <w:r w:rsidR="00CC7C89">
              <w:rPr>
                <w:rFonts w:cstheme="minorHAnsi"/>
              </w:rPr>
              <w:t>supervision</w:t>
            </w:r>
            <w:r w:rsidR="00CA2A1D" w:rsidRPr="006D2C5B">
              <w:rPr>
                <w:rFonts w:cstheme="minorHAnsi"/>
              </w:rPr>
              <w:t>,</w:t>
            </w:r>
            <w:r w:rsidR="00CC7C89">
              <w:rPr>
                <w:rFonts w:cstheme="minorHAnsi"/>
              </w:rPr>
              <w:t xml:space="preserve"> programme development</w:t>
            </w:r>
            <w:r w:rsidR="00CA2A1D" w:rsidRPr="006D2C5B">
              <w:rPr>
                <w:rFonts w:cstheme="minorHAnsi"/>
              </w:rPr>
              <w:t xml:space="preserve">, </w:t>
            </w:r>
            <w:r w:rsidR="00CC7C89">
              <w:rPr>
                <w:rFonts w:cstheme="minorHAnsi"/>
              </w:rPr>
              <w:t>research</w:t>
            </w:r>
            <w:r w:rsidR="00CA2A1D" w:rsidRPr="006D2C5B">
              <w:rPr>
                <w:rFonts w:cstheme="minorHAnsi"/>
              </w:rPr>
              <w:t>.</w:t>
            </w:r>
          </w:p>
        </w:tc>
      </w:tr>
      <w:tr w:rsidR="00CE1B10" w:rsidRPr="006D2C5B" w14:paraId="4D18F354" w14:textId="77777777" w:rsidTr="000D0E91">
        <w:tc>
          <w:tcPr>
            <w:tcW w:w="745" w:type="dxa"/>
          </w:tcPr>
          <w:p w14:paraId="16C7194D" w14:textId="77777777" w:rsidR="00CE1B10" w:rsidRPr="006D2C5B" w:rsidRDefault="00CE1B10" w:rsidP="00CE2B90">
            <w:pPr>
              <w:jc w:val="center"/>
              <w:rPr>
                <w:rFonts w:cstheme="minorHAnsi"/>
              </w:rPr>
            </w:pPr>
            <w:r w:rsidRPr="006D2C5B">
              <w:rPr>
                <w:rFonts w:cstheme="minorHAnsi"/>
              </w:rPr>
              <w:t>4</w:t>
            </w:r>
          </w:p>
        </w:tc>
        <w:tc>
          <w:tcPr>
            <w:tcW w:w="1416" w:type="dxa"/>
          </w:tcPr>
          <w:p w14:paraId="6F2268A9" w14:textId="77777777" w:rsidR="00CE1B10" w:rsidRPr="006D2C5B" w:rsidRDefault="00CE1B10" w:rsidP="00742B95">
            <w:pPr>
              <w:rPr>
                <w:rFonts w:cstheme="minorHAnsi"/>
              </w:rPr>
            </w:pPr>
            <w:r w:rsidRPr="006D2C5B">
              <w:rPr>
                <w:rFonts w:eastAsia="Times New Roman" w:cstheme="minorHAnsi"/>
                <w:b/>
                <w:bCs/>
                <w:iCs/>
                <w:lang w:eastAsia="en-GB"/>
              </w:rPr>
              <w:t>Advanced</w:t>
            </w:r>
          </w:p>
        </w:tc>
        <w:tc>
          <w:tcPr>
            <w:tcW w:w="7467" w:type="dxa"/>
          </w:tcPr>
          <w:p w14:paraId="1616211B" w14:textId="225AFD3F" w:rsidR="00CE1B10"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You can perform the a</w:t>
            </w:r>
            <w:r w:rsidR="00396148" w:rsidRPr="006D2C5B">
              <w:rPr>
                <w:rFonts w:eastAsia="Times New Roman" w:cstheme="minorHAnsi"/>
                <w:lang w:eastAsia="en-GB"/>
              </w:rPr>
              <w:t>ctions associated with this competency</w:t>
            </w:r>
            <w:r w:rsidR="00CE1B10" w:rsidRPr="006D2C5B">
              <w:rPr>
                <w:rFonts w:eastAsia="Times New Roman" w:cstheme="minorHAnsi"/>
                <w:lang w:eastAsia="en-GB"/>
              </w:rPr>
              <w:t xml:space="preserve"> without assistance. You are recognised within your organisation as the go-to person </w:t>
            </w:r>
            <w:r w:rsidR="00396148" w:rsidRPr="006D2C5B">
              <w:rPr>
                <w:rFonts w:eastAsia="Times New Roman" w:cstheme="minorHAnsi"/>
                <w:lang w:eastAsia="en-GB"/>
              </w:rPr>
              <w:t>regarding this competency</w:t>
            </w:r>
            <w:r w:rsidR="00CE1B10" w:rsidRPr="006D2C5B">
              <w:rPr>
                <w:rFonts w:eastAsia="Times New Roman" w:cstheme="minorHAnsi"/>
                <w:lang w:eastAsia="en-GB"/>
              </w:rPr>
              <w:t>.</w:t>
            </w:r>
            <w:r w:rsidR="00CE2B90" w:rsidRPr="006D2C5B">
              <w:rPr>
                <w:rFonts w:eastAsia="Times New Roman" w:cstheme="minorHAnsi"/>
                <w:lang w:eastAsia="en-GB"/>
              </w:rPr>
              <w:t xml:space="preserve"> </w:t>
            </w:r>
            <w:r w:rsidR="00CE1B10" w:rsidRPr="006D2C5B">
              <w:rPr>
                <w:rFonts w:eastAsia="Times New Roman" w:cstheme="minorHAnsi"/>
                <w:lang w:eastAsia="en-GB"/>
              </w:rPr>
              <w:t xml:space="preserve">Your focus is on broad organisational/professional issues. You participate in senior level discussions regarding this competency. You assist in the development of reference and resource materials in this </w:t>
            </w:r>
            <w:r w:rsidR="00CC7C89" w:rsidRPr="006D2C5B">
              <w:rPr>
                <w:rFonts w:eastAsia="Times New Roman" w:cstheme="minorHAnsi"/>
                <w:lang w:eastAsia="en-GB"/>
              </w:rPr>
              <w:t>competency and</w:t>
            </w:r>
            <w:r w:rsidR="00396148" w:rsidRPr="006D2C5B">
              <w:rPr>
                <w:rFonts w:eastAsia="Times New Roman" w:cstheme="minorHAnsi"/>
                <w:lang w:eastAsia="en-GB"/>
              </w:rPr>
              <w:t xml:space="preserve"> are capable of training others.</w:t>
            </w:r>
            <w:r w:rsidR="00A52060" w:rsidRPr="006D2C5B">
              <w:rPr>
                <w:rFonts w:eastAsia="Times New Roman" w:cstheme="minorHAnsi"/>
                <w:lang w:eastAsia="en-GB"/>
              </w:rPr>
              <w:t xml:space="preserve"> </w:t>
            </w:r>
          </w:p>
          <w:p w14:paraId="6A00D4DC" w14:textId="49EF1E7A" w:rsidR="00CA2A1D" w:rsidRPr="006D2C5B" w:rsidRDefault="00FC6470" w:rsidP="000D0E91">
            <w:pPr>
              <w:spacing w:after="120"/>
              <w:rPr>
                <w:rFonts w:eastAsia="Times New Roman" w:cstheme="minorHAnsi"/>
                <w:lang w:eastAsia="en-GB"/>
              </w:rPr>
            </w:pPr>
            <w:r w:rsidRPr="006D2C5B">
              <w:rPr>
                <w:rFonts w:eastAsia="Times New Roman" w:cstheme="minorHAnsi"/>
                <w:i/>
                <w:lang w:eastAsia="en-GB"/>
              </w:rPr>
              <w:t>Generally:</w:t>
            </w:r>
            <w:r w:rsidRPr="006D2C5B">
              <w:rPr>
                <w:rFonts w:eastAsia="Times New Roman" w:cstheme="minorHAnsi"/>
                <w:lang w:eastAsia="en-GB"/>
              </w:rPr>
              <w:t xml:space="preserve"> </w:t>
            </w:r>
            <w:r w:rsidR="00CA2A1D" w:rsidRPr="006D2C5B">
              <w:rPr>
                <w:rFonts w:eastAsia="Times New Roman" w:cstheme="minorHAnsi"/>
                <w:lang w:eastAsia="en-GB"/>
              </w:rPr>
              <w:t xml:space="preserve">You have responsibility for integrating and delivering programmes of work and meeting deadlines and milestones. </w:t>
            </w:r>
            <w:r w:rsidRPr="006D2C5B">
              <w:rPr>
                <w:rFonts w:eastAsia="Times New Roman" w:cstheme="minorHAnsi"/>
                <w:lang w:eastAsia="en-GB"/>
              </w:rPr>
              <w:t>You mark, grade and review the work of others in the context of project</w:t>
            </w:r>
            <w:r w:rsidR="00C62465">
              <w:rPr>
                <w:rFonts w:eastAsia="Times New Roman" w:cstheme="minorHAnsi"/>
                <w:lang w:eastAsia="en-GB"/>
              </w:rPr>
              <w:t>/practice</w:t>
            </w:r>
            <w:r w:rsidRPr="006D2C5B">
              <w:rPr>
                <w:rFonts w:eastAsia="Times New Roman" w:cstheme="minorHAnsi"/>
                <w:lang w:eastAsia="en-GB"/>
              </w:rPr>
              <w:t xml:space="preserve"> delivery. </w:t>
            </w:r>
            <w:r w:rsidR="00CA2A1D" w:rsidRPr="006D2C5B">
              <w:rPr>
                <w:rFonts w:eastAsia="Times New Roman" w:cstheme="minorHAnsi"/>
                <w:lang w:eastAsia="en-GB"/>
              </w:rPr>
              <w:t>You bring together disparate theories and techniques or the application of novel solutions to complex problems.</w:t>
            </w:r>
            <w:r w:rsidR="00A52060" w:rsidRPr="006D2C5B">
              <w:rPr>
                <w:rFonts w:eastAsia="Times New Roman" w:cstheme="minorHAnsi"/>
                <w:lang w:eastAsia="en-GB"/>
              </w:rPr>
              <w:t xml:space="preserve"> </w:t>
            </w:r>
            <w:r w:rsidR="00CA2A1D" w:rsidRPr="006D2C5B">
              <w:rPr>
                <w:rFonts w:eastAsia="Times New Roman" w:cstheme="minorHAnsi"/>
                <w:lang w:eastAsia="en-GB"/>
              </w:rPr>
              <w:t xml:space="preserve">You demonstrate use and application of multiple tools and techniques to more complex </w:t>
            </w:r>
            <w:r w:rsidR="00E4040E">
              <w:rPr>
                <w:rFonts w:eastAsia="Times New Roman" w:cstheme="minorHAnsi"/>
                <w:lang w:eastAsia="en-GB"/>
              </w:rPr>
              <w:t>occupational health issues</w:t>
            </w:r>
            <w:r w:rsidR="00CA2A1D" w:rsidRPr="006D2C5B">
              <w:rPr>
                <w:rFonts w:eastAsia="Times New Roman" w:cstheme="minorHAnsi"/>
                <w:lang w:eastAsia="en-GB"/>
              </w:rPr>
              <w:t xml:space="preserve"> that require </w:t>
            </w:r>
            <w:r w:rsidR="00C62465">
              <w:rPr>
                <w:rFonts w:eastAsia="Times New Roman" w:cstheme="minorHAnsi"/>
                <w:lang w:eastAsia="en-GB"/>
              </w:rPr>
              <w:t>workplace health and wellbeing</w:t>
            </w:r>
            <w:r w:rsidR="00CA2A1D" w:rsidRPr="006D2C5B">
              <w:rPr>
                <w:rFonts w:eastAsia="Times New Roman" w:cstheme="minorHAnsi"/>
                <w:lang w:eastAsia="en-GB"/>
              </w:rPr>
              <w:t xml:space="preserve"> integration.</w:t>
            </w:r>
            <w:r w:rsidR="00A52060" w:rsidRPr="006D2C5B">
              <w:rPr>
                <w:rFonts w:eastAsia="Times New Roman" w:cstheme="minorHAnsi"/>
                <w:lang w:eastAsia="en-GB"/>
              </w:rPr>
              <w:t xml:space="preserve"> You present the output of work and research undertaken.</w:t>
            </w:r>
          </w:p>
          <w:p w14:paraId="3CF2E3C6" w14:textId="038BEB6E" w:rsidR="00CA2A1D" w:rsidRPr="006D2C5B" w:rsidRDefault="00FC6470" w:rsidP="000D0E91">
            <w:pPr>
              <w:spacing w:after="120"/>
              <w:rPr>
                <w:rFonts w:eastAsia="Times New Roman" w:cstheme="minorHAnsi"/>
                <w:lang w:eastAsia="en-GB"/>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CA2A1D" w:rsidRPr="006D2C5B">
              <w:rPr>
                <w:rFonts w:eastAsia="Times New Roman" w:cstheme="minorHAnsi"/>
                <w:lang w:eastAsia="en-GB"/>
              </w:rPr>
              <w:t>Your CPD shows awareness of knowledge and skill fade in areas not being practised due to career specialism and provides a plan to compensate</w:t>
            </w:r>
            <w:r w:rsidR="00E4040E">
              <w:rPr>
                <w:rFonts w:eastAsia="Times New Roman" w:cstheme="minorHAnsi"/>
                <w:lang w:eastAsia="en-GB"/>
              </w:rPr>
              <w:t xml:space="preserve"> </w:t>
            </w:r>
            <w:r w:rsidR="00513ABA">
              <w:rPr>
                <w:rFonts w:eastAsia="Times New Roman" w:cstheme="minorHAnsi"/>
                <w:lang w:eastAsia="en-GB"/>
              </w:rPr>
              <w:t>e.g.</w:t>
            </w:r>
            <w:r w:rsidR="00E4040E">
              <w:rPr>
                <w:rFonts w:eastAsia="Times New Roman" w:cstheme="minorHAnsi"/>
                <w:lang w:eastAsia="en-GB"/>
              </w:rPr>
              <w:t xml:space="preserve"> delegate</w:t>
            </w:r>
            <w:r w:rsidR="00513ABA">
              <w:rPr>
                <w:rFonts w:eastAsia="Times New Roman" w:cstheme="minorHAnsi"/>
                <w:lang w:eastAsia="en-GB"/>
              </w:rPr>
              <w:t xml:space="preserve"> tasks</w:t>
            </w:r>
            <w:r w:rsidR="00CA2A1D" w:rsidRPr="006D2C5B">
              <w:rPr>
                <w:rFonts w:eastAsia="Times New Roman" w:cstheme="minorHAnsi"/>
                <w:lang w:eastAsia="en-GB"/>
              </w:rPr>
              <w:t>.</w:t>
            </w:r>
            <w:r w:rsidR="00A52060" w:rsidRPr="006D2C5B">
              <w:rPr>
                <w:rFonts w:eastAsia="Times New Roman" w:cstheme="minorHAnsi"/>
                <w:lang w:eastAsia="en-GB"/>
              </w:rPr>
              <w:t xml:space="preserve"> You show consideration of the development of your management and </w:t>
            </w:r>
            <w:r w:rsidR="00C62465">
              <w:rPr>
                <w:rFonts w:eastAsia="Times New Roman" w:cstheme="minorHAnsi"/>
                <w:lang w:eastAsia="en-GB"/>
              </w:rPr>
              <w:t>leadership</w:t>
            </w:r>
            <w:r w:rsidR="00A52060" w:rsidRPr="006D2C5B">
              <w:rPr>
                <w:rFonts w:eastAsia="Times New Roman" w:cstheme="minorHAnsi"/>
                <w:lang w:eastAsia="en-GB"/>
              </w:rPr>
              <w:t xml:space="preserve"> skills so you have greater autonomy and authority over project</w:t>
            </w:r>
            <w:r w:rsidR="00C62465">
              <w:rPr>
                <w:rFonts w:eastAsia="Times New Roman" w:cstheme="minorHAnsi"/>
                <w:lang w:eastAsia="en-GB"/>
              </w:rPr>
              <w:t>/practice</w:t>
            </w:r>
            <w:r w:rsidR="00A52060" w:rsidRPr="006D2C5B">
              <w:rPr>
                <w:rFonts w:eastAsia="Times New Roman" w:cstheme="minorHAnsi"/>
                <w:lang w:eastAsia="en-GB"/>
              </w:rPr>
              <w:t xml:space="preserve"> delivery.</w:t>
            </w:r>
          </w:p>
        </w:tc>
      </w:tr>
      <w:tr w:rsidR="00CE1B10" w:rsidRPr="006D2C5B" w14:paraId="175307CE" w14:textId="77777777" w:rsidTr="000D0E91">
        <w:tc>
          <w:tcPr>
            <w:tcW w:w="745" w:type="dxa"/>
          </w:tcPr>
          <w:p w14:paraId="513BB388" w14:textId="77777777" w:rsidR="00CE1B10" w:rsidRPr="006D2C5B" w:rsidRDefault="00CE1B10" w:rsidP="00CE2B90">
            <w:pPr>
              <w:jc w:val="center"/>
              <w:rPr>
                <w:rFonts w:cstheme="minorHAnsi"/>
              </w:rPr>
            </w:pPr>
            <w:r w:rsidRPr="006D2C5B">
              <w:rPr>
                <w:rFonts w:cstheme="minorHAnsi"/>
              </w:rPr>
              <w:t>5</w:t>
            </w:r>
          </w:p>
        </w:tc>
        <w:tc>
          <w:tcPr>
            <w:tcW w:w="1416" w:type="dxa"/>
          </w:tcPr>
          <w:p w14:paraId="7A635653" w14:textId="77777777" w:rsidR="00CE1B10" w:rsidRPr="006D2C5B" w:rsidRDefault="00CE1B10" w:rsidP="00742B95">
            <w:pPr>
              <w:rPr>
                <w:rFonts w:cstheme="minorHAnsi"/>
              </w:rPr>
            </w:pPr>
            <w:r w:rsidRPr="006D2C5B">
              <w:rPr>
                <w:rFonts w:eastAsia="Times New Roman" w:cstheme="minorHAnsi"/>
                <w:b/>
                <w:bCs/>
                <w:iCs/>
                <w:lang w:eastAsia="en-GB"/>
              </w:rPr>
              <w:t>Expert</w:t>
            </w:r>
          </w:p>
        </w:tc>
        <w:tc>
          <w:tcPr>
            <w:tcW w:w="7467" w:type="dxa"/>
          </w:tcPr>
          <w:p w14:paraId="4FF399E6" w14:textId="71136F91" w:rsidR="00A52060" w:rsidRPr="006D2C5B" w:rsidRDefault="00FC6470" w:rsidP="000D0E91">
            <w:pPr>
              <w:spacing w:before="100" w:beforeAutospacing="1" w:after="120"/>
              <w:rPr>
                <w:rFonts w:eastAsia="Times New Roman" w:cstheme="minorHAnsi"/>
                <w:lang w:eastAsia="en-GB"/>
              </w:rPr>
            </w:pPr>
            <w:r w:rsidRPr="006D2C5B">
              <w:rPr>
                <w:rFonts w:eastAsia="Times New Roman" w:cstheme="minorHAnsi"/>
                <w:i/>
                <w:lang w:eastAsia="en-GB"/>
              </w:rPr>
              <w:t>For a particular competency:</w:t>
            </w:r>
            <w:r w:rsidRPr="006D2C5B">
              <w:rPr>
                <w:rFonts w:eastAsia="Times New Roman" w:cstheme="minorHAnsi"/>
                <w:lang w:eastAsia="en-GB"/>
              </w:rPr>
              <w:t xml:space="preserve"> </w:t>
            </w:r>
            <w:r w:rsidR="00CE1B10" w:rsidRPr="006D2C5B">
              <w:rPr>
                <w:rFonts w:eastAsia="Times New Roman" w:cstheme="minorHAnsi"/>
                <w:lang w:eastAsia="en-GB"/>
              </w:rPr>
              <w:t>You are known as a</w:t>
            </w:r>
            <w:r w:rsidR="00C62465">
              <w:rPr>
                <w:rFonts w:eastAsia="Times New Roman" w:cstheme="minorHAnsi"/>
                <w:lang w:eastAsia="en-GB"/>
              </w:rPr>
              <w:t xml:space="preserve"> subject matter </w:t>
            </w:r>
            <w:r w:rsidR="00CE1B10" w:rsidRPr="006D2C5B">
              <w:rPr>
                <w:rFonts w:eastAsia="Times New Roman" w:cstheme="minorHAnsi"/>
                <w:lang w:eastAsia="en-GB"/>
              </w:rPr>
              <w:t>expert</w:t>
            </w:r>
            <w:r w:rsidR="00684CF3" w:rsidRPr="006D2C5B">
              <w:rPr>
                <w:rFonts w:eastAsia="Times New Roman" w:cstheme="minorHAnsi"/>
                <w:lang w:eastAsia="en-GB"/>
              </w:rPr>
              <w:t xml:space="preserve"> or recognised authority</w:t>
            </w:r>
            <w:r w:rsidR="00CE1B10" w:rsidRPr="006D2C5B">
              <w:rPr>
                <w:rFonts w:eastAsia="Times New Roman" w:cstheme="minorHAnsi"/>
                <w:lang w:eastAsia="en-GB"/>
              </w:rPr>
              <w:t xml:space="preserve"> in this area. You can provide guidance, troubleshoot and </w:t>
            </w:r>
            <w:r w:rsidR="00CE1B10" w:rsidRPr="006D2C5B">
              <w:rPr>
                <w:rFonts w:eastAsia="Times New Roman" w:cstheme="minorHAnsi"/>
                <w:lang w:eastAsia="en-GB"/>
              </w:rPr>
              <w:lastRenderedPageBreak/>
              <w:t>answer questions related to this area of expertise.</w:t>
            </w:r>
            <w:r w:rsidR="00CE2B90" w:rsidRPr="006D2C5B">
              <w:rPr>
                <w:rFonts w:eastAsia="Times New Roman" w:cstheme="minorHAnsi"/>
                <w:lang w:eastAsia="en-GB"/>
              </w:rPr>
              <w:t xml:space="preserve"> </w:t>
            </w:r>
            <w:r w:rsidR="00CE1B10" w:rsidRPr="006D2C5B">
              <w:rPr>
                <w:rFonts w:eastAsia="Times New Roman" w:cstheme="minorHAnsi"/>
                <w:lang w:eastAsia="en-GB"/>
              </w:rPr>
              <w:t>Your focus is strategic. You have demonstrated consistent excellence in applying this competency across multiple projects and/or organisations. You are considered the go-to person in this area within and outside your organisations. You create new applications for and/or lead the development of reference and resource materials for this competency.</w:t>
            </w:r>
          </w:p>
          <w:p w14:paraId="4F63EE30" w14:textId="4495D9E7" w:rsidR="00A52060" w:rsidRPr="006D2C5B" w:rsidRDefault="00FC6470" w:rsidP="000D0E91">
            <w:pPr>
              <w:spacing w:after="120"/>
              <w:rPr>
                <w:rFonts w:eastAsia="Times New Roman" w:cstheme="minorHAnsi"/>
                <w:lang w:eastAsia="en-GB"/>
              </w:rPr>
            </w:pPr>
            <w:r w:rsidRPr="006D2C5B">
              <w:rPr>
                <w:rFonts w:eastAsia="Times New Roman" w:cstheme="minorHAnsi"/>
                <w:i/>
                <w:lang w:eastAsia="en-GB"/>
              </w:rPr>
              <w:t>Generally:</w:t>
            </w:r>
            <w:r w:rsidRPr="006D2C5B">
              <w:rPr>
                <w:rFonts w:eastAsia="Times New Roman" w:cstheme="minorHAnsi"/>
                <w:lang w:eastAsia="en-GB"/>
              </w:rPr>
              <w:t xml:space="preserve"> </w:t>
            </w:r>
            <w:r w:rsidR="00A52060" w:rsidRPr="006D2C5B">
              <w:rPr>
                <w:rFonts w:eastAsia="Times New Roman" w:cstheme="minorHAnsi"/>
                <w:lang w:eastAsia="en-GB"/>
              </w:rPr>
              <w:t xml:space="preserve">You contribute to the development and success of the discipline possibly through voluntary activities within the </w:t>
            </w:r>
            <w:r w:rsidR="00CC7C89">
              <w:rPr>
                <w:rFonts w:eastAsia="Times New Roman" w:cstheme="minorHAnsi"/>
                <w:lang w:eastAsia="en-GB"/>
              </w:rPr>
              <w:t>FOHN</w:t>
            </w:r>
            <w:r w:rsidR="00C62465">
              <w:rPr>
                <w:rFonts w:eastAsia="Times New Roman" w:cstheme="minorHAnsi"/>
                <w:lang w:eastAsia="en-GB"/>
              </w:rPr>
              <w:t xml:space="preserve"> or other professional organisations</w:t>
            </w:r>
            <w:r w:rsidR="00A52060" w:rsidRPr="006D2C5B">
              <w:rPr>
                <w:rFonts w:eastAsia="Times New Roman" w:cstheme="minorHAnsi"/>
                <w:lang w:eastAsia="en-GB"/>
              </w:rPr>
              <w:t>. You interact with other strategic thinkers within your community of expertise.</w:t>
            </w:r>
          </w:p>
          <w:p w14:paraId="47B574EA" w14:textId="77777777" w:rsidR="00CE1B10" w:rsidRPr="006D2C5B" w:rsidRDefault="00FC6470" w:rsidP="000D0E91">
            <w:pPr>
              <w:spacing w:after="120"/>
              <w:rPr>
                <w:rFonts w:cstheme="minorHAnsi"/>
              </w:rPr>
            </w:pPr>
            <w:r w:rsidRPr="006D2C5B">
              <w:rPr>
                <w:rFonts w:eastAsia="Times New Roman" w:cstheme="minorHAnsi"/>
                <w:i/>
                <w:lang w:eastAsia="en-GB"/>
              </w:rPr>
              <w:t>Your professional development:</w:t>
            </w:r>
            <w:r w:rsidRPr="006D2C5B">
              <w:rPr>
                <w:rFonts w:eastAsia="Times New Roman" w:cstheme="minorHAnsi"/>
                <w:lang w:eastAsia="en-GB"/>
              </w:rPr>
              <w:t xml:space="preserve"> </w:t>
            </w:r>
            <w:r w:rsidR="00A52060" w:rsidRPr="006D2C5B">
              <w:rPr>
                <w:rFonts w:eastAsia="Times New Roman" w:cstheme="minorHAnsi"/>
                <w:lang w:eastAsia="en-GB"/>
              </w:rPr>
              <w:t xml:space="preserve">Your CPD demonstrates communication of learning, teaching or mentoring of others. </w:t>
            </w:r>
            <w:r w:rsidR="00CE2B90" w:rsidRPr="006D2C5B">
              <w:rPr>
                <w:rFonts w:eastAsia="Times New Roman" w:cstheme="minorHAnsi"/>
                <w:lang w:eastAsia="en-GB"/>
              </w:rPr>
              <w:t xml:space="preserve"> </w:t>
            </w:r>
          </w:p>
        </w:tc>
      </w:tr>
    </w:tbl>
    <w:p w14:paraId="4B0D8888" w14:textId="43D555D3" w:rsidR="004F091D" w:rsidRPr="00C62465" w:rsidRDefault="00CE1B10">
      <w:pPr>
        <w:rPr>
          <w:rFonts w:cstheme="minorHAnsi"/>
          <w:i/>
          <w:sz w:val="16"/>
          <w:szCs w:val="16"/>
        </w:rPr>
      </w:pPr>
      <w:r>
        <w:rPr>
          <w:rFonts w:cstheme="minorHAnsi"/>
          <w:sz w:val="24"/>
          <w:szCs w:val="24"/>
        </w:rPr>
        <w:lastRenderedPageBreak/>
        <w:br/>
      </w:r>
      <w:r w:rsidR="007D2BFE">
        <w:rPr>
          <w:rFonts w:cstheme="minorHAnsi"/>
          <w:i/>
          <w:sz w:val="16"/>
          <w:szCs w:val="16"/>
        </w:rPr>
        <w:t>Table a</w:t>
      </w:r>
      <w:r w:rsidRPr="00396148">
        <w:rPr>
          <w:rFonts w:cstheme="minorHAnsi"/>
          <w:i/>
          <w:sz w:val="16"/>
          <w:szCs w:val="16"/>
        </w:rPr>
        <w:t>dapted from NIH Competencies Proficiency Scale https://hr.od.nih.gov/workingatnih/competencies/proficiencyscale.htm</w:t>
      </w:r>
    </w:p>
    <w:sectPr w:rsidR="004F091D" w:rsidRPr="00C62465" w:rsidSect="00B01901">
      <w:footerReference w:type="default" r:id="rId11"/>
      <w:footerReference w:type="first"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C60CC" w14:textId="77777777" w:rsidR="00873816" w:rsidRDefault="00873816" w:rsidP="004C034B">
      <w:pPr>
        <w:spacing w:after="0" w:line="240" w:lineRule="auto"/>
      </w:pPr>
      <w:r>
        <w:separator/>
      </w:r>
    </w:p>
  </w:endnote>
  <w:endnote w:type="continuationSeparator" w:id="0">
    <w:p w14:paraId="23914E5A" w14:textId="77777777" w:rsidR="00873816" w:rsidRDefault="00873816" w:rsidP="004C0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93064"/>
      <w:docPartObj>
        <w:docPartGallery w:val="Page Numbers (Bottom of Page)"/>
        <w:docPartUnique/>
      </w:docPartObj>
    </w:sdtPr>
    <w:sdtEndPr>
      <w:rPr>
        <w:noProof/>
      </w:rPr>
    </w:sdtEndPr>
    <w:sdtContent>
      <w:sdt>
        <w:sdtPr>
          <w:rPr>
            <w:color w:val="A6A6A6" w:themeColor="background1" w:themeShade="A6"/>
          </w:rPr>
          <w:id w:val="-2099311258"/>
          <w:docPartObj>
            <w:docPartGallery w:val="Page Numbers (Bottom of Page)"/>
            <w:docPartUnique/>
          </w:docPartObj>
        </w:sdtPr>
        <w:sdtEndPr>
          <w:rPr>
            <w:spacing w:val="60"/>
            <w:sz w:val="20"/>
            <w:szCs w:val="20"/>
          </w:rPr>
        </w:sdtEndPr>
        <w:sdtContent>
          <w:p w14:paraId="0AA1A031" w14:textId="690770C7" w:rsidR="004C034B" w:rsidRPr="00B01901" w:rsidRDefault="00B01901" w:rsidP="00B01901">
            <w:pPr>
              <w:pStyle w:val="Footer"/>
              <w:pBdr>
                <w:top w:val="single" w:sz="4" w:space="1" w:color="D9D9D9" w:themeColor="background1" w:themeShade="D9"/>
              </w:pBdr>
              <w:tabs>
                <w:tab w:val="clear" w:pos="4513"/>
                <w:tab w:val="clear" w:pos="9026"/>
                <w:tab w:val="right" w:pos="9638"/>
              </w:tabs>
              <w:jc w:val="both"/>
              <w:rPr>
                <w:color w:val="A6A6A6" w:themeColor="background1" w:themeShade="A6"/>
                <w:sz w:val="20"/>
                <w:szCs w:val="20"/>
              </w:rPr>
            </w:pPr>
            <w:r w:rsidRPr="00B01901">
              <w:rPr>
                <w:color w:val="A6A6A6" w:themeColor="background1" w:themeShade="A6"/>
              </w:rPr>
              <w:tab/>
            </w:r>
            <w:r w:rsidRPr="00B01901">
              <w:rPr>
                <w:color w:val="A6A6A6" w:themeColor="background1" w:themeShade="A6"/>
                <w:sz w:val="20"/>
                <w:szCs w:val="20"/>
              </w:rPr>
              <w:fldChar w:fldCharType="begin"/>
            </w:r>
            <w:r w:rsidRPr="00B01901">
              <w:rPr>
                <w:color w:val="A6A6A6" w:themeColor="background1" w:themeShade="A6"/>
                <w:sz w:val="20"/>
                <w:szCs w:val="20"/>
              </w:rPr>
              <w:instrText xml:space="preserve"> PAGE   \* MERGEFORMAT </w:instrText>
            </w:r>
            <w:r w:rsidRPr="00B01901">
              <w:rPr>
                <w:color w:val="A6A6A6" w:themeColor="background1" w:themeShade="A6"/>
                <w:sz w:val="20"/>
                <w:szCs w:val="20"/>
              </w:rPr>
              <w:fldChar w:fldCharType="separate"/>
            </w:r>
            <w:r w:rsidR="003E49E9">
              <w:rPr>
                <w:noProof/>
                <w:color w:val="A6A6A6" w:themeColor="background1" w:themeShade="A6"/>
                <w:sz w:val="20"/>
                <w:szCs w:val="20"/>
              </w:rPr>
              <w:t>1</w:t>
            </w:r>
            <w:r w:rsidRPr="00B01901">
              <w:rPr>
                <w:noProof/>
                <w:color w:val="A6A6A6" w:themeColor="background1" w:themeShade="A6"/>
                <w:sz w:val="20"/>
                <w:szCs w:val="20"/>
              </w:rPr>
              <w:fldChar w:fldCharType="end"/>
            </w:r>
          </w:p>
        </w:sdtContent>
      </w:sdt>
    </w:sdtContent>
  </w:sdt>
  <w:p w14:paraId="758B2D26" w14:textId="69CC9DAF" w:rsidR="004C034B" w:rsidRDefault="007D79FB">
    <w:pPr>
      <w:pStyle w:val="Footer"/>
    </w:pPr>
    <w:hyperlink r:id="rId1" w:history="1">
      <w:r w:rsidRPr="00C01AD4">
        <w:rPr>
          <w:rStyle w:val="Hyperlink"/>
          <w:sz w:val="21"/>
          <w:szCs w:val="21"/>
        </w:rPr>
        <w:t>FOHN | The Society of Occupational Medicine</w:t>
      </w:r>
    </w:hyperlink>
    <w:r w:rsidR="00280409">
      <w:t xml:space="preserve">   </w:t>
    </w:r>
    <w:r w:rsidR="00280409" w:rsidRPr="002A2F99">
      <w:rPr>
        <w:sz w:val="21"/>
        <w:szCs w:val="21"/>
      </w:rPr>
      <w:t xml:space="preserve">e-mail: </w:t>
    </w:r>
    <w:r w:rsidR="00280409">
      <w:rPr>
        <w:sz w:val="21"/>
        <w:szCs w:val="21"/>
      </w:rPr>
      <w:t>nurseaccreditation@som.org.uk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6A6A6" w:themeColor="background1" w:themeShade="A6"/>
      </w:rPr>
      <w:id w:val="-237555041"/>
      <w:docPartObj>
        <w:docPartGallery w:val="Page Numbers (Bottom of Page)"/>
        <w:docPartUnique/>
      </w:docPartObj>
    </w:sdtPr>
    <w:sdtEndPr>
      <w:rPr>
        <w:spacing w:val="60"/>
        <w:sz w:val="20"/>
        <w:szCs w:val="20"/>
      </w:rPr>
    </w:sdtEndPr>
    <w:sdtContent>
      <w:p w14:paraId="50E649F6" w14:textId="77777777" w:rsidR="00176E81" w:rsidRPr="00B01901" w:rsidRDefault="00B01901" w:rsidP="00B01901">
        <w:pPr>
          <w:pStyle w:val="Footer"/>
          <w:pBdr>
            <w:top w:val="single" w:sz="4" w:space="1" w:color="D9D9D9" w:themeColor="background1" w:themeShade="D9"/>
          </w:pBdr>
          <w:tabs>
            <w:tab w:val="clear" w:pos="4513"/>
            <w:tab w:val="clear" w:pos="9026"/>
            <w:tab w:val="right" w:pos="9638"/>
          </w:tabs>
          <w:jc w:val="both"/>
          <w:rPr>
            <w:color w:val="A6A6A6" w:themeColor="background1" w:themeShade="A6"/>
            <w:sz w:val="20"/>
            <w:szCs w:val="20"/>
          </w:rPr>
        </w:pPr>
        <w:r w:rsidRPr="00B01901">
          <w:rPr>
            <w:color w:val="A6A6A6" w:themeColor="background1" w:themeShade="A6"/>
          </w:rPr>
          <w:t>CIEHF/Membership/</w:t>
        </w:r>
        <w:r>
          <w:rPr>
            <w:color w:val="A6A6A6" w:themeColor="background1" w:themeShade="A6"/>
          </w:rPr>
          <w:t>Guidance/</w:t>
        </w:r>
        <w:r w:rsidRPr="00B01901">
          <w:rPr>
            <w:color w:val="A6A6A6" w:themeColor="background1" w:themeShade="A6"/>
          </w:rPr>
          <w:t>Professional Competencies Checklist v1</w:t>
        </w:r>
        <w:r w:rsidRPr="00B01901">
          <w:rPr>
            <w:color w:val="A6A6A6" w:themeColor="background1" w:themeShade="A6"/>
          </w:rPr>
          <w:tab/>
        </w:r>
        <w:r w:rsidR="00176E81" w:rsidRPr="00B01901">
          <w:rPr>
            <w:color w:val="A6A6A6" w:themeColor="background1" w:themeShade="A6"/>
            <w:sz w:val="20"/>
            <w:szCs w:val="20"/>
          </w:rPr>
          <w:fldChar w:fldCharType="begin"/>
        </w:r>
        <w:r w:rsidR="00176E81" w:rsidRPr="00B01901">
          <w:rPr>
            <w:color w:val="A6A6A6" w:themeColor="background1" w:themeShade="A6"/>
            <w:sz w:val="20"/>
            <w:szCs w:val="20"/>
          </w:rPr>
          <w:instrText xml:space="preserve"> PAGE   \* MERGEFORMAT </w:instrText>
        </w:r>
        <w:r w:rsidR="00176E81" w:rsidRPr="00B01901">
          <w:rPr>
            <w:color w:val="A6A6A6" w:themeColor="background1" w:themeShade="A6"/>
            <w:sz w:val="20"/>
            <w:szCs w:val="20"/>
          </w:rPr>
          <w:fldChar w:fldCharType="separate"/>
        </w:r>
        <w:r>
          <w:rPr>
            <w:noProof/>
            <w:color w:val="A6A6A6" w:themeColor="background1" w:themeShade="A6"/>
            <w:sz w:val="20"/>
            <w:szCs w:val="20"/>
          </w:rPr>
          <w:t>1</w:t>
        </w:r>
        <w:r w:rsidR="00176E81" w:rsidRPr="00B01901">
          <w:rPr>
            <w:noProof/>
            <w:color w:val="A6A6A6" w:themeColor="background1" w:themeShade="A6"/>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219D5" w14:textId="77777777" w:rsidR="00873816" w:rsidRDefault="00873816" w:rsidP="004C034B">
      <w:pPr>
        <w:spacing w:after="0" w:line="240" w:lineRule="auto"/>
      </w:pPr>
      <w:r>
        <w:separator/>
      </w:r>
    </w:p>
  </w:footnote>
  <w:footnote w:type="continuationSeparator" w:id="0">
    <w:p w14:paraId="037A7DDC" w14:textId="77777777" w:rsidR="00873816" w:rsidRDefault="00873816" w:rsidP="004C0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1D6E"/>
    <w:multiLevelType w:val="hybridMultilevel"/>
    <w:tmpl w:val="8F7E523C"/>
    <w:lvl w:ilvl="0" w:tplc="457C3350">
      <w:start w:val="1"/>
      <w:numFmt w:val="bullet"/>
      <w:lvlText w:val="•"/>
      <w:lvlJc w:val="left"/>
      <w:pPr>
        <w:ind w:left="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FBE642A2">
      <w:start w:val="1"/>
      <w:numFmt w:val="bullet"/>
      <w:lvlText w:val="o"/>
      <w:lvlJc w:val="left"/>
      <w:pPr>
        <w:ind w:left="116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C70EFB88">
      <w:start w:val="1"/>
      <w:numFmt w:val="bullet"/>
      <w:lvlText w:val="▪"/>
      <w:lvlJc w:val="left"/>
      <w:pPr>
        <w:ind w:left="188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500EBE76">
      <w:start w:val="1"/>
      <w:numFmt w:val="bullet"/>
      <w:lvlText w:val="•"/>
      <w:lvlJc w:val="left"/>
      <w:pPr>
        <w:ind w:left="260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5240E61A">
      <w:start w:val="1"/>
      <w:numFmt w:val="bullet"/>
      <w:lvlText w:val="o"/>
      <w:lvlJc w:val="left"/>
      <w:pPr>
        <w:ind w:left="332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FAB82180">
      <w:start w:val="1"/>
      <w:numFmt w:val="bullet"/>
      <w:lvlText w:val="▪"/>
      <w:lvlJc w:val="left"/>
      <w:pPr>
        <w:ind w:left="404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B7887B0C">
      <w:start w:val="1"/>
      <w:numFmt w:val="bullet"/>
      <w:lvlText w:val="•"/>
      <w:lvlJc w:val="left"/>
      <w:pPr>
        <w:ind w:left="476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01243D62">
      <w:start w:val="1"/>
      <w:numFmt w:val="bullet"/>
      <w:lvlText w:val="o"/>
      <w:lvlJc w:val="left"/>
      <w:pPr>
        <w:ind w:left="548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2BD8574E">
      <w:start w:val="1"/>
      <w:numFmt w:val="bullet"/>
      <w:lvlText w:val="▪"/>
      <w:lvlJc w:val="left"/>
      <w:pPr>
        <w:ind w:left="6200"/>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 w15:restartNumberingAfterBreak="0">
    <w:nsid w:val="0DD725D3"/>
    <w:multiLevelType w:val="hybridMultilevel"/>
    <w:tmpl w:val="6FC8C534"/>
    <w:lvl w:ilvl="0" w:tplc="0F7429C6">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E708CD14">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0B620320">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50983040">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62861FF8">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BAD40A06">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CFE628D4">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95E61732">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4DA8899C">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2" w15:restartNumberingAfterBreak="0">
    <w:nsid w:val="12D76E87"/>
    <w:multiLevelType w:val="hybridMultilevel"/>
    <w:tmpl w:val="1E7A74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2428E0"/>
    <w:multiLevelType w:val="hybridMultilevel"/>
    <w:tmpl w:val="B06E1C86"/>
    <w:lvl w:ilvl="0" w:tplc="96886F6A">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B9E29D6C">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E8C8E088">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4AA64486">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40A8B6F6">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B3D21D4A">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1C765EE2">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9C804DFE">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965846AA">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4" w15:restartNumberingAfterBreak="0">
    <w:nsid w:val="1C632CA4"/>
    <w:multiLevelType w:val="hybridMultilevel"/>
    <w:tmpl w:val="89E69E90"/>
    <w:lvl w:ilvl="0" w:tplc="863A0576">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EFD42A9A">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B71638B8">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5B80C9DA">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39BC6D84">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C0E8129A">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0B6448BA">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94F63F82">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B8E6D8EE">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5" w15:restartNumberingAfterBreak="0">
    <w:nsid w:val="3F39371F"/>
    <w:multiLevelType w:val="hybridMultilevel"/>
    <w:tmpl w:val="C0A89E90"/>
    <w:lvl w:ilvl="0" w:tplc="9E140674">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DBEC6870">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1632EDA6">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901CF37E">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DE4A3C06">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1554824C">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FE90620E">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31747570">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BC882742">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6" w15:restartNumberingAfterBreak="0">
    <w:nsid w:val="443D1244"/>
    <w:multiLevelType w:val="hybridMultilevel"/>
    <w:tmpl w:val="BDD896C0"/>
    <w:lvl w:ilvl="0" w:tplc="E8C0A43E">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832A5F0E">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185E0E08">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A76C6738">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324ABEB8">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1E6C7A34">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A0544CAE">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115E8566">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193089C0">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7" w15:restartNumberingAfterBreak="0">
    <w:nsid w:val="4544035A"/>
    <w:multiLevelType w:val="multilevel"/>
    <w:tmpl w:val="830029E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50226D33"/>
    <w:multiLevelType w:val="hybridMultilevel"/>
    <w:tmpl w:val="2DF8CEB0"/>
    <w:lvl w:ilvl="0" w:tplc="D5C8F142">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EFCAC5D6">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52CE1F50">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81CE53B6">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EA960338">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F1421C8C">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866E9C3E">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607A9662">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97541C60">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9" w15:restartNumberingAfterBreak="0">
    <w:nsid w:val="601D0BFF"/>
    <w:multiLevelType w:val="hybridMultilevel"/>
    <w:tmpl w:val="D6C0FBB6"/>
    <w:lvl w:ilvl="0" w:tplc="020247FE">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4D368594">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25AEF616">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465EE80A">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76D0A5BC">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9D925EB2">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6734C794">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02F6EA76">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57E45474">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0" w15:restartNumberingAfterBreak="0">
    <w:nsid w:val="617B7151"/>
    <w:multiLevelType w:val="hybridMultilevel"/>
    <w:tmpl w:val="0144F562"/>
    <w:lvl w:ilvl="0" w:tplc="48CE9C0A">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A0AA288E">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46EA0EEC">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B400010E">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CB0401DC">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BA501BC6">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C182438A">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5FD49F40">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C48CB118">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1" w15:restartNumberingAfterBreak="0">
    <w:nsid w:val="63713853"/>
    <w:multiLevelType w:val="hybridMultilevel"/>
    <w:tmpl w:val="0DF604A8"/>
    <w:lvl w:ilvl="0" w:tplc="E7100ECA">
      <w:start w:val="1"/>
      <w:numFmt w:val="bullet"/>
      <w:lvlText w:val="•"/>
      <w:lvlJc w:val="left"/>
      <w:pPr>
        <w:ind w:left="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A4CCC64E">
      <w:start w:val="1"/>
      <w:numFmt w:val="bullet"/>
      <w:lvlText w:val="o"/>
      <w:lvlJc w:val="left"/>
      <w:pPr>
        <w:ind w:left="11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13040828">
      <w:start w:val="1"/>
      <w:numFmt w:val="bullet"/>
      <w:lvlText w:val="▪"/>
      <w:lvlJc w:val="left"/>
      <w:pPr>
        <w:ind w:left="18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472E4672">
      <w:start w:val="1"/>
      <w:numFmt w:val="bullet"/>
      <w:lvlText w:val="•"/>
      <w:lvlJc w:val="left"/>
      <w:pPr>
        <w:ind w:left="26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D99E262C">
      <w:start w:val="1"/>
      <w:numFmt w:val="bullet"/>
      <w:lvlText w:val="o"/>
      <w:lvlJc w:val="left"/>
      <w:pPr>
        <w:ind w:left="332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C4D0F962">
      <w:start w:val="1"/>
      <w:numFmt w:val="bullet"/>
      <w:lvlText w:val="▪"/>
      <w:lvlJc w:val="left"/>
      <w:pPr>
        <w:ind w:left="404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E16803E2">
      <w:start w:val="1"/>
      <w:numFmt w:val="bullet"/>
      <w:lvlText w:val="•"/>
      <w:lvlJc w:val="left"/>
      <w:pPr>
        <w:ind w:left="476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76C27A70">
      <w:start w:val="1"/>
      <w:numFmt w:val="bullet"/>
      <w:lvlText w:val="o"/>
      <w:lvlJc w:val="left"/>
      <w:pPr>
        <w:ind w:left="548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BA5254A2">
      <w:start w:val="1"/>
      <w:numFmt w:val="bullet"/>
      <w:lvlText w:val="▪"/>
      <w:lvlJc w:val="left"/>
      <w:pPr>
        <w:ind w:left="6202"/>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2" w15:restartNumberingAfterBreak="0">
    <w:nsid w:val="65DF5A81"/>
    <w:multiLevelType w:val="hybridMultilevel"/>
    <w:tmpl w:val="AC98F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8D311D"/>
    <w:multiLevelType w:val="hybridMultilevel"/>
    <w:tmpl w:val="D56640DC"/>
    <w:lvl w:ilvl="0" w:tplc="92FE9FDC">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4A644A36">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8F0AE94E">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01B01798">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61F69A68">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1D1C01A8">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C2060BE4">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9B7A31E2">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297016BC">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abstractNum w:abstractNumId="14" w15:restartNumberingAfterBreak="0">
    <w:nsid w:val="7209013A"/>
    <w:multiLevelType w:val="hybridMultilevel"/>
    <w:tmpl w:val="BD3E9F40"/>
    <w:lvl w:ilvl="0" w:tplc="02D643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B2319F"/>
    <w:multiLevelType w:val="hybridMultilevel"/>
    <w:tmpl w:val="04EC4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B83439"/>
    <w:multiLevelType w:val="hybridMultilevel"/>
    <w:tmpl w:val="37041724"/>
    <w:lvl w:ilvl="0" w:tplc="40625688">
      <w:start w:val="1"/>
      <w:numFmt w:val="bullet"/>
      <w:lvlText w:val="•"/>
      <w:lvlJc w:val="left"/>
      <w:pPr>
        <w:ind w:left="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1" w:tplc="0FE296D8">
      <w:start w:val="1"/>
      <w:numFmt w:val="bullet"/>
      <w:lvlText w:val="o"/>
      <w:lvlJc w:val="left"/>
      <w:pPr>
        <w:ind w:left="11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2" w:tplc="68CAAB7A">
      <w:start w:val="1"/>
      <w:numFmt w:val="bullet"/>
      <w:lvlText w:val="▪"/>
      <w:lvlJc w:val="left"/>
      <w:pPr>
        <w:ind w:left="18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3" w:tplc="0BD40FA4">
      <w:start w:val="1"/>
      <w:numFmt w:val="bullet"/>
      <w:lvlText w:val="•"/>
      <w:lvlJc w:val="left"/>
      <w:pPr>
        <w:ind w:left="26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4" w:tplc="58841BFE">
      <w:start w:val="1"/>
      <w:numFmt w:val="bullet"/>
      <w:lvlText w:val="o"/>
      <w:lvlJc w:val="left"/>
      <w:pPr>
        <w:ind w:left="332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5" w:tplc="51D4C3C2">
      <w:start w:val="1"/>
      <w:numFmt w:val="bullet"/>
      <w:lvlText w:val="▪"/>
      <w:lvlJc w:val="left"/>
      <w:pPr>
        <w:ind w:left="404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6" w:tplc="83467642">
      <w:start w:val="1"/>
      <w:numFmt w:val="bullet"/>
      <w:lvlText w:val="•"/>
      <w:lvlJc w:val="left"/>
      <w:pPr>
        <w:ind w:left="476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7" w:tplc="678A7C16">
      <w:start w:val="1"/>
      <w:numFmt w:val="bullet"/>
      <w:lvlText w:val="o"/>
      <w:lvlJc w:val="left"/>
      <w:pPr>
        <w:ind w:left="548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lvl w:ilvl="8" w:tplc="CDAA6B80">
      <w:start w:val="1"/>
      <w:numFmt w:val="bullet"/>
      <w:lvlText w:val="▪"/>
      <w:lvlJc w:val="left"/>
      <w:pPr>
        <w:ind w:left="6208"/>
      </w:pPr>
      <w:rPr>
        <w:rFonts w:ascii="Calibri" w:eastAsia="Calibri" w:hAnsi="Calibri" w:cs="Calibri"/>
        <w:b w:val="0"/>
        <w:i w:val="0"/>
        <w:strike w:val="0"/>
        <w:dstrike w:val="0"/>
        <w:color w:val="004990"/>
        <w:sz w:val="18"/>
        <w:szCs w:val="18"/>
        <w:u w:val="none" w:color="000000"/>
        <w:bdr w:val="none" w:sz="0" w:space="0" w:color="auto"/>
        <w:shd w:val="clear" w:color="auto" w:fill="auto"/>
        <w:vertAlign w:val="baseline"/>
      </w:rPr>
    </w:lvl>
  </w:abstractNum>
  <w:num w:numId="1" w16cid:durableId="1868833270">
    <w:abstractNumId w:val="12"/>
  </w:num>
  <w:num w:numId="2" w16cid:durableId="851409863">
    <w:abstractNumId w:val="15"/>
  </w:num>
  <w:num w:numId="3" w16cid:durableId="1247881431">
    <w:abstractNumId w:val="2"/>
  </w:num>
  <w:num w:numId="4" w16cid:durableId="2135361737">
    <w:abstractNumId w:val="7"/>
  </w:num>
  <w:num w:numId="5" w16cid:durableId="1726025527">
    <w:abstractNumId w:val="14"/>
  </w:num>
  <w:num w:numId="6" w16cid:durableId="369885890">
    <w:abstractNumId w:val="8"/>
  </w:num>
  <w:num w:numId="7" w16cid:durableId="2131195839">
    <w:abstractNumId w:val="6"/>
  </w:num>
  <w:num w:numId="8" w16cid:durableId="1552425944">
    <w:abstractNumId w:val="3"/>
  </w:num>
  <w:num w:numId="9" w16cid:durableId="1947226009">
    <w:abstractNumId w:val="9"/>
  </w:num>
  <w:num w:numId="10" w16cid:durableId="894194968">
    <w:abstractNumId w:val="5"/>
  </w:num>
  <w:num w:numId="11" w16cid:durableId="570431299">
    <w:abstractNumId w:val="16"/>
  </w:num>
  <w:num w:numId="12" w16cid:durableId="1370912654">
    <w:abstractNumId w:val="4"/>
  </w:num>
  <w:num w:numId="13" w16cid:durableId="1852790380">
    <w:abstractNumId w:val="13"/>
  </w:num>
  <w:num w:numId="14" w16cid:durableId="1713798193">
    <w:abstractNumId w:val="11"/>
  </w:num>
  <w:num w:numId="15" w16cid:durableId="771556028">
    <w:abstractNumId w:val="0"/>
  </w:num>
  <w:num w:numId="16" w16cid:durableId="165949257">
    <w:abstractNumId w:val="1"/>
  </w:num>
  <w:num w:numId="17" w16cid:durableId="824517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91D"/>
    <w:rsid w:val="00001377"/>
    <w:rsid w:val="00003941"/>
    <w:rsid w:val="000150F1"/>
    <w:rsid w:val="00022869"/>
    <w:rsid w:val="00030A91"/>
    <w:rsid w:val="000324A3"/>
    <w:rsid w:val="0003570E"/>
    <w:rsid w:val="000377E2"/>
    <w:rsid w:val="00040C79"/>
    <w:rsid w:val="00043E21"/>
    <w:rsid w:val="0005022A"/>
    <w:rsid w:val="000503F9"/>
    <w:rsid w:val="00051081"/>
    <w:rsid w:val="00063E41"/>
    <w:rsid w:val="00071CCD"/>
    <w:rsid w:val="00075B42"/>
    <w:rsid w:val="00093AB3"/>
    <w:rsid w:val="000A6679"/>
    <w:rsid w:val="000B1C42"/>
    <w:rsid w:val="000B5D9B"/>
    <w:rsid w:val="000C2393"/>
    <w:rsid w:val="000C5BE8"/>
    <w:rsid w:val="000D0E91"/>
    <w:rsid w:val="000D6342"/>
    <w:rsid w:val="000D6947"/>
    <w:rsid w:val="000E058F"/>
    <w:rsid w:val="000E73A2"/>
    <w:rsid w:val="000F7859"/>
    <w:rsid w:val="001138EC"/>
    <w:rsid w:val="0011395D"/>
    <w:rsid w:val="00116DF7"/>
    <w:rsid w:val="00117B6F"/>
    <w:rsid w:val="00120D29"/>
    <w:rsid w:val="00122669"/>
    <w:rsid w:val="0012767D"/>
    <w:rsid w:val="00166ECE"/>
    <w:rsid w:val="00176491"/>
    <w:rsid w:val="00176E81"/>
    <w:rsid w:val="001A1A69"/>
    <w:rsid w:val="001B2552"/>
    <w:rsid w:val="001B385A"/>
    <w:rsid w:val="001C5284"/>
    <w:rsid w:val="001C7976"/>
    <w:rsid w:val="001D1184"/>
    <w:rsid w:val="001D4F25"/>
    <w:rsid w:val="001E14FD"/>
    <w:rsid w:val="001E76AB"/>
    <w:rsid w:val="001F3A76"/>
    <w:rsid w:val="0020318B"/>
    <w:rsid w:val="002211F5"/>
    <w:rsid w:val="00223972"/>
    <w:rsid w:val="00223D03"/>
    <w:rsid w:val="00224026"/>
    <w:rsid w:val="00257AC6"/>
    <w:rsid w:val="0027487E"/>
    <w:rsid w:val="002800DD"/>
    <w:rsid w:val="00280409"/>
    <w:rsid w:val="00280F78"/>
    <w:rsid w:val="002856B7"/>
    <w:rsid w:val="002912D3"/>
    <w:rsid w:val="00295F0F"/>
    <w:rsid w:val="002D0FBC"/>
    <w:rsid w:val="002D34D2"/>
    <w:rsid w:val="003002F7"/>
    <w:rsid w:val="00320BF1"/>
    <w:rsid w:val="003400FC"/>
    <w:rsid w:val="00352911"/>
    <w:rsid w:val="003548AB"/>
    <w:rsid w:val="00364CB7"/>
    <w:rsid w:val="00370B00"/>
    <w:rsid w:val="00375D15"/>
    <w:rsid w:val="00392A53"/>
    <w:rsid w:val="00396148"/>
    <w:rsid w:val="003D1A1C"/>
    <w:rsid w:val="003D544C"/>
    <w:rsid w:val="003D5741"/>
    <w:rsid w:val="003D7217"/>
    <w:rsid w:val="003E49E9"/>
    <w:rsid w:val="003F47FB"/>
    <w:rsid w:val="00405487"/>
    <w:rsid w:val="00410951"/>
    <w:rsid w:val="004129FA"/>
    <w:rsid w:val="004324FC"/>
    <w:rsid w:val="004327D4"/>
    <w:rsid w:val="0043550D"/>
    <w:rsid w:val="0044281B"/>
    <w:rsid w:val="00452D13"/>
    <w:rsid w:val="00453280"/>
    <w:rsid w:val="004756FD"/>
    <w:rsid w:val="004923C4"/>
    <w:rsid w:val="004A198E"/>
    <w:rsid w:val="004B5EBF"/>
    <w:rsid w:val="004C034B"/>
    <w:rsid w:val="004E26A4"/>
    <w:rsid w:val="004F091D"/>
    <w:rsid w:val="004F3F11"/>
    <w:rsid w:val="00500710"/>
    <w:rsid w:val="0050155F"/>
    <w:rsid w:val="00513ABA"/>
    <w:rsid w:val="005245C5"/>
    <w:rsid w:val="005345DA"/>
    <w:rsid w:val="005555B6"/>
    <w:rsid w:val="005704EA"/>
    <w:rsid w:val="00574511"/>
    <w:rsid w:val="005849C2"/>
    <w:rsid w:val="005944F7"/>
    <w:rsid w:val="00595C84"/>
    <w:rsid w:val="005A0AB5"/>
    <w:rsid w:val="005D6B1B"/>
    <w:rsid w:val="00604D6B"/>
    <w:rsid w:val="00645C76"/>
    <w:rsid w:val="00660AD6"/>
    <w:rsid w:val="006773F6"/>
    <w:rsid w:val="00684CF3"/>
    <w:rsid w:val="00691C6B"/>
    <w:rsid w:val="0069202E"/>
    <w:rsid w:val="00692724"/>
    <w:rsid w:val="00692CF4"/>
    <w:rsid w:val="006A5864"/>
    <w:rsid w:val="006B26BF"/>
    <w:rsid w:val="006B2BD0"/>
    <w:rsid w:val="006C4054"/>
    <w:rsid w:val="006D2C5B"/>
    <w:rsid w:val="006D4B33"/>
    <w:rsid w:val="006E0013"/>
    <w:rsid w:val="007035A6"/>
    <w:rsid w:val="0070791C"/>
    <w:rsid w:val="00715A57"/>
    <w:rsid w:val="007179A2"/>
    <w:rsid w:val="00721451"/>
    <w:rsid w:val="00722C44"/>
    <w:rsid w:val="00723890"/>
    <w:rsid w:val="00725FAE"/>
    <w:rsid w:val="00726ECA"/>
    <w:rsid w:val="007328F4"/>
    <w:rsid w:val="0074282B"/>
    <w:rsid w:val="00742B95"/>
    <w:rsid w:val="00744CFD"/>
    <w:rsid w:val="00750334"/>
    <w:rsid w:val="007659A4"/>
    <w:rsid w:val="007934CD"/>
    <w:rsid w:val="007C1FB0"/>
    <w:rsid w:val="007D25E5"/>
    <w:rsid w:val="007D2BFE"/>
    <w:rsid w:val="007D56A0"/>
    <w:rsid w:val="007D79FB"/>
    <w:rsid w:val="007E0433"/>
    <w:rsid w:val="007F0A6D"/>
    <w:rsid w:val="008004A6"/>
    <w:rsid w:val="00800E59"/>
    <w:rsid w:val="00803E14"/>
    <w:rsid w:val="00805DDB"/>
    <w:rsid w:val="008411B8"/>
    <w:rsid w:val="008435FB"/>
    <w:rsid w:val="00852443"/>
    <w:rsid w:val="008537A8"/>
    <w:rsid w:val="0086256C"/>
    <w:rsid w:val="00873816"/>
    <w:rsid w:val="00876567"/>
    <w:rsid w:val="008769FE"/>
    <w:rsid w:val="00887503"/>
    <w:rsid w:val="008B19F5"/>
    <w:rsid w:val="008B2BFB"/>
    <w:rsid w:val="008D08E8"/>
    <w:rsid w:val="008E05DA"/>
    <w:rsid w:val="008F0011"/>
    <w:rsid w:val="008F4F73"/>
    <w:rsid w:val="008F7531"/>
    <w:rsid w:val="0090680E"/>
    <w:rsid w:val="0091598C"/>
    <w:rsid w:val="00972BC7"/>
    <w:rsid w:val="00991CBC"/>
    <w:rsid w:val="009A00B1"/>
    <w:rsid w:val="009A46DC"/>
    <w:rsid w:val="009A5911"/>
    <w:rsid w:val="009B37C2"/>
    <w:rsid w:val="009B563C"/>
    <w:rsid w:val="009C25F2"/>
    <w:rsid w:val="009F11A9"/>
    <w:rsid w:val="009F1DA2"/>
    <w:rsid w:val="00A1146B"/>
    <w:rsid w:val="00A125C4"/>
    <w:rsid w:val="00A13776"/>
    <w:rsid w:val="00A207D9"/>
    <w:rsid w:val="00A30B85"/>
    <w:rsid w:val="00A32BE3"/>
    <w:rsid w:val="00A44F70"/>
    <w:rsid w:val="00A46D3E"/>
    <w:rsid w:val="00A52060"/>
    <w:rsid w:val="00A63658"/>
    <w:rsid w:val="00A908CD"/>
    <w:rsid w:val="00AB18BD"/>
    <w:rsid w:val="00AB6064"/>
    <w:rsid w:val="00AD7CE3"/>
    <w:rsid w:val="00AF6DF6"/>
    <w:rsid w:val="00AF77C5"/>
    <w:rsid w:val="00B01901"/>
    <w:rsid w:val="00B11868"/>
    <w:rsid w:val="00B268F8"/>
    <w:rsid w:val="00B3060A"/>
    <w:rsid w:val="00B3585C"/>
    <w:rsid w:val="00B4157F"/>
    <w:rsid w:val="00B56999"/>
    <w:rsid w:val="00B61821"/>
    <w:rsid w:val="00B716E5"/>
    <w:rsid w:val="00B73F8A"/>
    <w:rsid w:val="00B91D37"/>
    <w:rsid w:val="00BD1172"/>
    <w:rsid w:val="00BE6024"/>
    <w:rsid w:val="00BE6D66"/>
    <w:rsid w:val="00BF1261"/>
    <w:rsid w:val="00BF2A21"/>
    <w:rsid w:val="00BF6732"/>
    <w:rsid w:val="00C0350E"/>
    <w:rsid w:val="00C11870"/>
    <w:rsid w:val="00C1359A"/>
    <w:rsid w:val="00C13A24"/>
    <w:rsid w:val="00C343E5"/>
    <w:rsid w:val="00C42E20"/>
    <w:rsid w:val="00C62465"/>
    <w:rsid w:val="00C629E9"/>
    <w:rsid w:val="00C75F36"/>
    <w:rsid w:val="00C766AE"/>
    <w:rsid w:val="00CA2A1D"/>
    <w:rsid w:val="00CC2631"/>
    <w:rsid w:val="00CC413D"/>
    <w:rsid w:val="00CC76A1"/>
    <w:rsid w:val="00CC7C89"/>
    <w:rsid w:val="00CE1B10"/>
    <w:rsid w:val="00CE2B90"/>
    <w:rsid w:val="00CE763D"/>
    <w:rsid w:val="00CE77DF"/>
    <w:rsid w:val="00D21E0D"/>
    <w:rsid w:val="00D5564B"/>
    <w:rsid w:val="00D57206"/>
    <w:rsid w:val="00D66C5E"/>
    <w:rsid w:val="00D707E3"/>
    <w:rsid w:val="00D71A86"/>
    <w:rsid w:val="00D80DBC"/>
    <w:rsid w:val="00DA0B47"/>
    <w:rsid w:val="00DA4921"/>
    <w:rsid w:val="00DA6132"/>
    <w:rsid w:val="00DA67D9"/>
    <w:rsid w:val="00DA769E"/>
    <w:rsid w:val="00DB1DEB"/>
    <w:rsid w:val="00DC12A9"/>
    <w:rsid w:val="00DC4A7F"/>
    <w:rsid w:val="00DD09F4"/>
    <w:rsid w:val="00DE08A5"/>
    <w:rsid w:val="00E069DD"/>
    <w:rsid w:val="00E17525"/>
    <w:rsid w:val="00E21760"/>
    <w:rsid w:val="00E27461"/>
    <w:rsid w:val="00E375FC"/>
    <w:rsid w:val="00E4040E"/>
    <w:rsid w:val="00E60D61"/>
    <w:rsid w:val="00E676FA"/>
    <w:rsid w:val="00E728C0"/>
    <w:rsid w:val="00E812E6"/>
    <w:rsid w:val="00E91515"/>
    <w:rsid w:val="00E934F2"/>
    <w:rsid w:val="00E9726D"/>
    <w:rsid w:val="00EA23EC"/>
    <w:rsid w:val="00EA33FE"/>
    <w:rsid w:val="00EB75C9"/>
    <w:rsid w:val="00EE2AAD"/>
    <w:rsid w:val="00EE43A3"/>
    <w:rsid w:val="00EF3DDE"/>
    <w:rsid w:val="00F17266"/>
    <w:rsid w:val="00F53548"/>
    <w:rsid w:val="00F56718"/>
    <w:rsid w:val="00F93ADF"/>
    <w:rsid w:val="00FA3889"/>
    <w:rsid w:val="00FA3BE7"/>
    <w:rsid w:val="00FC6470"/>
    <w:rsid w:val="00FC6659"/>
    <w:rsid w:val="00FD7694"/>
    <w:rsid w:val="00FE3CD8"/>
    <w:rsid w:val="00FF6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DD9C"/>
  <w15:docId w15:val="{2BB795E5-57CA-4831-AABF-6D0930D3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AD6"/>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4F091D"/>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0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0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34B"/>
  </w:style>
  <w:style w:type="paragraph" w:styleId="Footer">
    <w:name w:val="footer"/>
    <w:basedOn w:val="Normal"/>
    <w:link w:val="FooterChar"/>
    <w:uiPriority w:val="99"/>
    <w:unhideWhenUsed/>
    <w:rsid w:val="004C03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34B"/>
  </w:style>
  <w:style w:type="paragraph" w:styleId="ListParagraph">
    <w:name w:val="List Paragraph"/>
    <w:basedOn w:val="Normal"/>
    <w:uiPriority w:val="72"/>
    <w:rsid w:val="00CA2A1D"/>
    <w:pPr>
      <w:spacing w:after="0" w:line="240" w:lineRule="auto"/>
      <w:ind w:left="720"/>
      <w:contextualSpacing/>
    </w:pPr>
    <w:rPr>
      <w:rFonts w:ascii="Times New Roman" w:eastAsia="Times New Roman" w:hAnsi="Times New Roman" w:cs="Times New Roman"/>
      <w:sz w:val="24"/>
      <w:szCs w:val="20"/>
    </w:rPr>
  </w:style>
  <w:style w:type="paragraph" w:styleId="NormalWeb">
    <w:name w:val="Normal (Web)"/>
    <w:basedOn w:val="Normal"/>
    <w:uiPriority w:val="99"/>
    <w:unhideWhenUsed/>
    <w:rsid w:val="00A207D9"/>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660AD6"/>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4B5EBF"/>
    <w:rPr>
      <w:i/>
      <w:iCs/>
    </w:rPr>
  </w:style>
  <w:style w:type="paragraph" w:styleId="Revision">
    <w:name w:val="Revision"/>
    <w:hidden/>
    <w:uiPriority w:val="99"/>
    <w:semiHidden/>
    <w:rsid w:val="00FA3889"/>
    <w:pPr>
      <w:spacing w:after="0" w:line="240" w:lineRule="auto"/>
    </w:pPr>
  </w:style>
  <w:style w:type="paragraph" w:styleId="BalloonText">
    <w:name w:val="Balloon Text"/>
    <w:basedOn w:val="Normal"/>
    <w:link w:val="BalloonTextChar"/>
    <w:uiPriority w:val="99"/>
    <w:semiHidden/>
    <w:unhideWhenUsed/>
    <w:rsid w:val="00CC413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413D"/>
    <w:rPr>
      <w:rFonts w:ascii="Times New Roman" w:hAnsi="Times New Roman" w:cs="Times New Roman"/>
      <w:sz w:val="18"/>
      <w:szCs w:val="18"/>
    </w:rPr>
  </w:style>
  <w:style w:type="character" w:styleId="Hyperlink">
    <w:name w:val="Hyperlink"/>
    <w:basedOn w:val="DefaultParagraphFont"/>
    <w:uiPriority w:val="99"/>
    <w:unhideWhenUsed/>
    <w:rsid w:val="007D79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53518">
      <w:bodyDiv w:val="1"/>
      <w:marLeft w:val="0"/>
      <w:marRight w:val="0"/>
      <w:marTop w:val="0"/>
      <w:marBottom w:val="0"/>
      <w:divBdr>
        <w:top w:val="none" w:sz="0" w:space="0" w:color="auto"/>
        <w:left w:val="none" w:sz="0" w:space="0" w:color="auto"/>
        <w:bottom w:val="none" w:sz="0" w:space="0" w:color="auto"/>
        <w:right w:val="none" w:sz="0" w:space="0" w:color="auto"/>
      </w:divBdr>
      <w:divsChild>
        <w:div w:id="1104886372">
          <w:marLeft w:val="0"/>
          <w:marRight w:val="0"/>
          <w:marTop w:val="0"/>
          <w:marBottom w:val="0"/>
          <w:divBdr>
            <w:top w:val="none" w:sz="0" w:space="0" w:color="auto"/>
            <w:left w:val="none" w:sz="0" w:space="0" w:color="auto"/>
            <w:bottom w:val="none" w:sz="0" w:space="0" w:color="auto"/>
            <w:right w:val="none" w:sz="0" w:space="0" w:color="auto"/>
          </w:divBdr>
          <w:divsChild>
            <w:div w:id="498741143">
              <w:marLeft w:val="0"/>
              <w:marRight w:val="0"/>
              <w:marTop w:val="0"/>
              <w:marBottom w:val="0"/>
              <w:divBdr>
                <w:top w:val="none" w:sz="0" w:space="0" w:color="auto"/>
                <w:left w:val="none" w:sz="0" w:space="0" w:color="auto"/>
                <w:bottom w:val="none" w:sz="0" w:space="0" w:color="auto"/>
                <w:right w:val="none" w:sz="0" w:space="0" w:color="auto"/>
              </w:divBdr>
              <w:divsChild>
                <w:div w:id="110325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47504">
      <w:bodyDiv w:val="1"/>
      <w:marLeft w:val="0"/>
      <w:marRight w:val="0"/>
      <w:marTop w:val="0"/>
      <w:marBottom w:val="0"/>
      <w:divBdr>
        <w:top w:val="none" w:sz="0" w:space="0" w:color="auto"/>
        <w:left w:val="none" w:sz="0" w:space="0" w:color="auto"/>
        <w:bottom w:val="none" w:sz="0" w:space="0" w:color="auto"/>
        <w:right w:val="none" w:sz="0" w:space="0" w:color="auto"/>
      </w:divBdr>
      <w:divsChild>
        <w:div w:id="1059521461">
          <w:marLeft w:val="0"/>
          <w:marRight w:val="0"/>
          <w:marTop w:val="0"/>
          <w:marBottom w:val="0"/>
          <w:divBdr>
            <w:top w:val="none" w:sz="0" w:space="0" w:color="auto"/>
            <w:left w:val="none" w:sz="0" w:space="0" w:color="auto"/>
            <w:bottom w:val="none" w:sz="0" w:space="0" w:color="auto"/>
            <w:right w:val="none" w:sz="0" w:space="0" w:color="auto"/>
          </w:divBdr>
          <w:divsChild>
            <w:div w:id="1078020092">
              <w:marLeft w:val="0"/>
              <w:marRight w:val="0"/>
              <w:marTop w:val="0"/>
              <w:marBottom w:val="0"/>
              <w:divBdr>
                <w:top w:val="none" w:sz="0" w:space="0" w:color="auto"/>
                <w:left w:val="none" w:sz="0" w:space="0" w:color="auto"/>
                <w:bottom w:val="none" w:sz="0" w:space="0" w:color="auto"/>
                <w:right w:val="none" w:sz="0" w:space="0" w:color="auto"/>
              </w:divBdr>
              <w:divsChild>
                <w:div w:id="149811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som.org.uk/foh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6424EE0CB9144E952C60FDBDE28BDB" ma:contentTypeVersion="4" ma:contentTypeDescription="Create a new document." ma:contentTypeScope="" ma:versionID="0c63bc3507cb542e7c7c7910d31e40b9">
  <xsd:schema xmlns:xsd="http://www.w3.org/2001/XMLSchema" xmlns:xs="http://www.w3.org/2001/XMLSchema" xmlns:p="http://schemas.microsoft.com/office/2006/metadata/properties" xmlns:ns2="59685dc9-bdf1-43ea-bdba-bbc3bb4cf6c2" targetNamespace="http://schemas.microsoft.com/office/2006/metadata/properties" ma:root="true" ma:fieldsID="56298338cb72c2c951f6c92581d90a1d" ns2:_="">
    <xsd:import namespace="59685dc9-bdf1-43ea-bdba-bbc3bb4cf6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85dc9-bdf1-43ea-bdba-bbc3bb4cf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46F30-2D33-8B44-B424-FF714804B99A}">
  <ds:schemaRefs>
    <ds:schemaRef ds:uri="http://schemas.openxmlformats.org/officeDocument/2006/bibliography"/>
  </ds:schemaRefs>
</ds:datastoreItem>
</file>

<file path=customXml/itemProps2.xml><?xml version="1.0" encoding="utf-8"?>
<ds:datastoreItem xmlns:ds="http://schemas.openxmlformats.org/officeDocument/2006/customXml" ds:itemID="{BA0104D5-E850-4934-B312-C496B02DC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85dc9-bdf1-43ea-bdba-bbc3bb4cf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A521-E9A5-46A3-AFBE-3A70A40161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D50D1A-CE15-48BB-9B87-412C093D36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2003</Words>
  <Characters>11421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CIEHF</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Worthy</dc:creator>
  <cp:keywords/>
  <dc:description/>
  <cp:lastModifiedBy>Diane Romano-Woodward</cp:lastModifiedBy>
  <cp:revision>6</cp:revision>
  <dcterms:created xsi:type="dcterms:W3CDTF">2026-07-30T16:23:00Z</dcterms:created>
  <dcterms:modified xsi:type="dcterms:W3CDTF">2026-07-30T16:27:00Z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0x010100046424EE0CB9144E952C60FDBDE28BDB</vt:lpwstr>
  </property>
</Properties>
</file>